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7"/>
      </w:tblGrid>
      <w:tr w:rsidR="00E65011" w14:paraId="53517CC7" w14:textId="77777777" w:rsidTr="00976B19">
        <w:tc>
          <w:tcPr>
            <w:tcW w:w="2972" w:type="dxa"/>
          </w:tcPr>
          <w:p w14:paraId="65C2439D" w14:textId="77777777" w:rsidR="00E65011" w:rsidRPr="00724CC7" w:rsidRDefault="00E65011" w:rsidP="00E65011">
            <w:pPr>
              <w:jc w:val="center"/>
              <w:rPr>
                <w:b/>
                <w:bCs/>
                <w:sz w:val="26"/>
                <w:szCs w:val="26"/>
              </w:rPr>
            </w:pPr>
            <w:r w:rsidRPr="00724CC7">
              <w:rPr>
                <w:b/>
                <w:bCs/>
                <w:sz w:val="26"/>
                <w:szCs w:val="26"/>
              </w:rPr>
              <w:t>ỦY BAN NHÂN DÂN</w:t>
            </w:r>
          </w:p>
          <w:p w14:paraId="3B2F24AB" w14:textId="77777777" w:rsidR="00E65011" w:rsidRPr="00724CC7" w:rsidRDefault="00E65011" w:rsidP="00E65011">
            <w:pPr>
              <w:jc w:val="center"/>
              <w:rPr>
                <w:b/>
                <w:bCs/>
                <w:sz w:val="26"/>
                <w:szCs w:val="26"/>
              </w:rPr>
            </w:pPr>
            <w:r w:rsidRPr="00724CC7">
              <w:rPr>
                <w:b/>
                <w:bCs/>
                <w:sz w:val="26"/>
                <w:szCs w:val="26"/>
              </w:rPr>
              <w:t>XÃ THẠCH XUÂN</w:t>
            </w:r>
          </w:p>
          <w:p w14:paraId="08A19CEC" w14:textId="3940E026" w:rsidR="00990817" w:rsidRPr="00724CC7" w:rsidRDefault="00936BA7" w:rsidP="00E65011">
            <w:pPr>
              <w:jc w:val="center"/>
              <w:rPr>
                <w:b/>
                <w:bCs/>
              </w:rPr>
            </w:pPr>
            <w:r w:rsidRPr="00724CC7">
              <w:rPr>
                <w:b/>
                <w:bCs/>
                <w:noProof/>
              </w:rPr>
              <mc:AlternateContent>
                <mc:Choice Requires="wps">
                  <w:drawing>
                    <wp:anchor distT="0" distB="0" distL="114300" distR="114300" simplePos="0" relativeHeight="251659264" behindDoc="0" locked="0" layoutInCell="1" allowOverlap="1" wp14:anchorId="08E3DF5C" wp14:editId="5CC19E62">
                      <wp:simplePos x="0" y="0"/>
                      <wp:positionH relativeFrom="column">
                        <wp:posOffset>499110</wp:posOffset>
                      </wp:positionH>
                      <wp:positionV relativeFrom="paragraph">
                        <wp:posOffset>11430</wp:posOffset>
                      </wp:positionV>
                      <wp:extent cx="679450" cy="0"/>
                      <wp:effectExtent l="0" t="0" r="0" b="0"/>
                      <wp:wrapNone/>
                      <wp:docPr id="1740816102" name="Straight Connector 1"/>
                      <wp:cNvGraphicFramePr/>
                      <a:graphic xmlns:a="http://schemas.openxmlformats.org/drawingml/2006/main">
                        <a:graphicData uri="http://schemas.microsoft.com/office/word/2010/wordprocessingShape">
                          <wps:wsp>
                            <wps:cNvCnPr/>
                            <wps:spPr>
                              <a:xfrm>
                                <a:off x="0" y="0"/>
                                <a:ext cx="67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4C49C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pt,.9pt" to="92.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cXBmQEAAIcDAAAOAAAAZHJzL2Uyb0RvYy54bWysU9uO0zAQfUfiHyy/06QrW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" strokecolor="black [3200]" strokeweight=".5pt">
                      <v:stroke joinstyle="miter"/>
                    </v:line>
                  </w:pict>
                </mc:Fallback>
              </mc:AlternateContent>
            </w:r>
          </w:p>
          <w:p w14:paraId="36810B8F" w14:textId="747D4EA6" w:rsidR="005861C1" w:rsidRPr="00724CC7" w:rsidRDefault="005861C1" w:rsidP="00E65011">
            <w:pPr>
              <w:jc w:val="center"/>
            </w:pPr>
            <w:r w:rsidRPr="00724CC7">
              <w:t xml:space="preserve">Số:    </w:t>
            </w:r>
            <w:r w:rsidR="00A6081B">
              <w:t xml:space="preserve">  </w:t>
            </w:r>
            <w:r w:rsidRPr="00724CC7">
              <w:t xml:space="preserve"> </w:t>
            </w:r>
            <w:r w:rsidR="00A6081B">
              <w:t xml:space="preserve">  /</w:t>
            </w:r>
            <w:r w:rsidRPr="00724CC7">
              <w:t>TB-UBND</w:t>
            </w:r>
          </w:p>
        </w:tc>
        <w:tc>
          <w:tcPr>
            <w:tcW w:w="6047" w:type="dxa"/>
          </w:tcPr>
          <w:p w14:paraId="6F88402B" w14:textId="24459F7D" w:rsidR="00E65011" w:rsidRPr="00724CC7" w:rsidRDefault="00E65011" w:rsidP="00E65011">
            <w:pPr>
              <w:jc w:val="center"/>
              <w:rPr>
                <w:b/>
                <w:bCs/>
                <w:sz w:val="26"/>
                <w:szCs w:val="26"/>
              </w:rPr>
            </w:pPr>
            <w:r w:rsidRPr="00724CC7">
              <w:rPr>
                <w:b/>
                <w:bCs/>
                <w:sz w:val="26"/>
                <w:szCs w:val="26"/>
              </w:rPr>
              <w:t>CỘNG HÒA XÃ HỘI CHỦ NGHĨA VIỆT NAM</w:t>
            </w:r>
          </w:p>
          <w:p w14:paraId="7E39FB40" w14:textId="77777777" w:rsidR="00E65011" w:rsidRPr="00724CC7" w:rsidRDefault="00E65011" w:rsidP="00E65011">
            <w:pPr>
              <w:jc w:val="center"/>
              <w:rPr>
                <w:b/>
                <w:bCs/>
              </w:rPr>
            </w:pPr>
            <w:r w:rsidRPr="00724CC7">
              <w:rPr>
                <w:b/>
                <w:bCs/>
              </w:rPr>
              <w:t>Độc lập- Tự do- Hạnh phúc</w:t>
            </w:r>
          </w:p>
          <w:p w14:paraId="50FE4FDA" w14:textId="22B0F412" w:rsidR="00990817" w:rsidRPr="00724CC7" w:rsidRDefault="00936BA7" w:rsidP="00E65011">
            <w:pPr>
              <w:jc w:val="center"/>
              <w:rPr>
                <w:b/>
                <w:bCs/>
              </w:rPr>
            </w:pPr>
            <w:r w:rsidRPr="00724CC7">
              <w:rPr>
                <w:b/>
                <w:bCs/>
                <w:noProof/>
              </w:rPr>
              <mc:AlternateContent>
                <mc:Choice Requires="wps">
                  <w:drawing>
                    <wp:anchor distT="0" distB="0" distL="114300" distR="114300" simplePos="0" relativeHeight="251660288" behindDoc="0" locked="0" layoutInCell="1" allowOverlap="1" wp14:anchorId="79901819" wp14:editId="4AD1F106">
                      <wp:simplePos x="0" y="0"/>
                      <wp:positionH relativeFrom="column">
                        <wp:posOffset>878840</wp:posOffset>
                      </wp:positionH>
                      <wp:positionV relativeFrom="paragraph">
                        <wp:posOffset>3175</wp:posOffset>
                      </wp:positionV>
                      <wp:extent cx="1936750" cy="6350"/>
                      <wp:effectExtent l="0" t="0" r="25400" b="31750"/>
                      <wp:wrapNone/>
                      <wp:docPr id="673085429" name="Straight Connector 2"/>
                      <wp:cNvGraphicFramePr/>
                      <a:graphic xmlns:a="http://schemas.openxmlformats.org/drawingml/2006/main">
                        <a:graphicData uri="http://schemas.microsoft.com/office/word/2010/wordprocessingShape">
                          <wps:wsp>
                            <wps:cNvCnPr/>
                            <wps:spPr>
                              <a:xfrm flipV="1">
                                <a:off x="0" y="0"/>
                                <a:ext cx="19367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B12AF4"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9.2pt,.25pt" to="221.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" strokecolor="#156082 [3204]" strokeweight=".5pt">
                      <v:stroke joinstyle="miter"/>
                    </v:line>
                  </w:pict>
                </mc:Fallback>
              </mc:AlternateContent>
            </w:r>
          </w:p>
          <w:p w14:paraId="0FA54B96" w14:textId="49068807" w:rsidR="00E65011" w:rsidRPr="00724CC7" w:rsidRDefault="005861C1" w:rsidP="00990817">
            <w:pPr>
              <w:jc w:val="center"/>
              <w:rPr>
                <w:i/>
                <w:iCs/>
              </w:rPr>
            </w:pPr>
            <w:r w:rsidRPr="00724CC7">
              <w:rPr>
                <w:i/>
                <w:iCs/>
              </w:rPr>
              <w:t>Thạch Xuân, ngày       tháng         năm 2026</w:t>
            </w:r>
          </w:p>
        </w:tc>
      </w:tr>
    </w:tbl>
    <w:p w14:paraId="4F006DC2" w14:textId="77777777" w:rsidR="00150272" w:rsidRDefault="00150272" w:rsidP="00150272">
      <w:pPr>
        <w:spacing w:before="60" w:after="60"/>
        <w:jc w:val="center"/>
      </w:pPr>
    </w:p>
    <w:p w14:paraId="58D22CC6" w14:textId="0CA5C843" w:rsidR="00622035" w:rsidRPr="00150272" w:rsidRDefault="00622035" w:rsidP="00034C2E">
      <w:pPr>
        <w:spacing w:after="0" w:line="240" w:lineRule="auto"/>
        <w:jc w:val="center"/>
        <w:rPr>
          <w:b/>
          <w:bCs/>
        </w:rPr>
      </w:pPr>
      <w:r w:rsidRPr="00150272">
        <w:rPr>
          <w:b/>
          <w:bCs/>
        </w:rPr>
        <w:t>THÔNG BÁO</w:t>
      </w:r>
    </w:p>
    <w:p w14:paraId="5F153082" w14:textId="77777777" w:rsidR="0050387A" w:rsidRDefault="00834F9A" w:rsidP="00034C2E">
      <w:pPr>
        <w:spacing w:after="0" w:line="240" w:lineRule="auto"/>
        <w:jc w:val="center"/>
        <w:rPr>
          <w:b/>
          <w:bCs/>
        </w:rPr>
      </w:pPr>
      <w:r w:rsidRPr="00150272">
        <w:rPr>
          <w:b/>
          <w:bCs/>
        </w:rPr>
        <w:t>Về việc tiếp nhận hồ sơ đề nghị xét tặng, truy tặng</w:t>
      </w:r>
    </w:p>
    <w:p w14:paraId="7DEF2DD1" w14:textId="4AF2E43C" w:rsidR="00622035" w:rsidRDefault="00834F9A" w:rsidP="00034C2E">
      <w:pPr>
        <w:spacing w:after="0" w:line="240" w:lineRule="auto"/>
        <w:jc w:val="center"/>
        <w:rPr>
          <w:b/>
          <w:bCs/>
        </w:rPr>
      </w:pPr>
      <w:r w:rsidRPr="00150272">
        <w:rPr>
          <w:b/>
          <w:bCs/>
        </w:rPr>
        <w:t xml:space="preserve"> “Huy chương Thanh niên xung phong vẻ vang” </w:t>
      </w:r>
    </w:p>
    <w:p w14:paraId="68E7364A" w14:textId="6BA18548" w:rsidR="0050387A" w:rsidRPr="00150272" w:rsidRDefault="00B656B0" w:rsidP="00150272">
      <w:pPr>
        <w:spacing w:before="60" w:after="60" w:line="240" w:lineRule="auto"/>
        <w:jc w:val="center"/>
        <w:rPr>
          <w:b/>
          <w:bCs/>
        </w:rPr>
      </w:pPr>
      <w:r>
        <w:rPr>
          <w:b/>
          <w:bCs/>
          <w:noProof/>
        </w:rPr>
        <mc:AlternateContent>
          <mc:Choice Requires="wps">
            <w:drawing>
              <wp:anchor distT="0" distB="0" distL="114300" distR="114300" simplePos="0" relativeHeight="251661312" behindDoc="0" locked="0" layoutInCell="1" allowOverlap="1" wp14:anchorId="2E83093A" wp14:editId="59133D38">
                <wp:simplePos x="0" y="0"/>
                <wp:positionH relativeFrom="column">
                  <wp:posOffset>2050415</wp:posOffset>
                </wp:positionH>
                <wp:positionV relativeFrom="paragraph">
                  <wp:posOffset>26670</wp:posOffset>
                </wp:positionV>
                <wp:extent cx="2101850" cy="0"/>
                <wp:effectExtent l="0" t="0" r="0" b="0"/>
                <wp:wrapNone/>
                <wp:docPr id="1368925328" name="Straight Connector 3"/>
                <wp:cNvGraphicFramePr/>
                <a:graphic xmlns:a="http://schemas.openxmlformats.org/drawingml/2006/main">
                  <a:graphicData uri="http://schemas.microsoft.com/office/word/2010/wordprocessingShape">
                    <wps:wsp>
                      <wps:cNvCnPr/>
                      <wps:spPr>
                        <a:xfrm>
                          <a:off x="0" y="0"/>
                          <a:ext cx="2101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5D6EBD"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1.45pt,2.1pt" to="326.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" strokecolor="#156082 [3204]" strokeweight=".5pt">
                <v:stroke joinstyle="miter"/>
              </v:line>
            </w:pict>
          </mc:Fallback>
        </mc:AlternateContent>
      </w:r>
    </w:p>
    <w:p w14:paraId="496363C0" w14:textId="22161F97" w:rsidR="00681503" w:rsidRDefault="00834F9A" w:rsidP="00D51C8E">
      <w:pPr>
        <w:spacing w:before="60" w:after="60"/>
        <w:ind w:firstLine="720"/>
        <w:jc w:val="both"/>
      </w:pPr>
      <w:r w:rsidRPr="00834F9A">
        <w:t xml:space="preserve">Căn cứ Quyết định số 01/2026/QĐ-TTg ngày 01/01/2026 của Thủ tướng Chính phủ về việc quy định chi tiết thi hành một số điều của Luật Thi đua, khen thưởng; Thực hiện Công văn số </w:t>
      </w:r>
      <w:r w:rsidR="00681503">
        <w:t>2541</w:t>
      </w:r>
      <w:r w:rsidRPr="00834F9A">
        <w:t>/</w:t>
      </w:r>
      <w:r w:rsidR="00681503">
        <w:t>SNV-TĐKT</w:t>
      </w:r>
      <w:r w:rsidRPr="00834F9A">
        <w:t xml:space="preserve"> ngày </w:t>
      </w:r>
      <w:r w:rsidR="00681503">
        <w:t>07</w:t>
      </w:r>
      <w:r w:rsidRPr="00834F9A">
        <w:t xml:space="preserve">/5/2026 của </w:t>
      </w:r>
      <w:r w:rsidR="00681503">
        <w:t>Sở Nội vụ tỉnh Hà Tĩnh</w:t>
      </w:r>
      <w:r w:rsidRPr="00834F9A">
        <w:t xml:space="preserve"> về việc </w:t>
      </w:r>
      <w:r w:rsidR="00681503" w:rsidRPr="00681503">
        <w:t>xét đề nghị tặng, truy tặng Huy chương Thanh niên xung phong vẻ vang</w:t>
      </w:r>
      <w:r w:rsidR="00681503">
        <w:t>.</w:t>
      </w:r>
      <w:r w:rsidR="00681503" w:rsidRPr="00681503">
        <w:t xml:space="preserve"> </w:t>
      </w:r>
    </w:p>
    <w:p w14:paraId="3002A716" w14:textId="6BEDF287" w:rsidR="00834F9A" w:rsidRDefault="00834F9A" w:rsidP="0038138E">
      <w:pPr>
        <w:spacing w:before="60" w:after="60"/>
        <w:ind w:firstLine="720"/>
        <w:jc w:val="both"/>
      </w:pPr>
      <w:r w:rsidRPr="00834F9A">
        <w:t xml:space="preserve"> Để tiếp tục triển khai thực hiện có hiệu quả chính sách tôn vinh của Nhà nước đối với Thanh niên xung phong có thành tích trong các cuộc kháng chiến, bảo vệ Tổ quốc, Uỷ ban nhân dân </w:t>
      </w:r>
      <w:r w:rsidR="0002329D">
        <w:t>xã Thạch Xuân</w:t>
      </w:r>
      <w:r w:rsidRPr="00834F9A">
        <w:t xml:space="preserve"> thông báo về việc tiếp nhận hồ sơ đề nghị xét tặng, truy tặng “Huy chương Thanh niên xung phong vẻ vang”, cụ thể như sau:</w:t>
      </w:r>
    </w:p>
    <w:p w14:paraId="2BD9429B" w14:textId="77777777" w:rsidR="003A0F23" w:rsidRPr="00281F58" w:rsidRDefault="00834F9A" w:rsidP="0038138E">
      <w:pPr>
        <w:spacing w:before="60" w:after="60"/>
        <w:ind w:firstLine="720"/>
        <w:jc w:val="both"/>
        <w:rPr>
          <w:b/>
          <w:bCs/>
        </w:rPr>
      </w:pPr>
      <w:r w:rsidRPr="00281F58">
        <w:rPr>
          <w:b/>
          <w:bCs/>
        </w:rPr>
        <w:t xml:space="preserve">1. Đối tượng, tiêu chuẩn </w:t>
      </w:r>
    </w:p>
    <w:p w14:paraId="62552668" w14:textId="77777777" w:rsidR="003A0F23" w:rsidRDefault="00834F9A" w:rsidP="0038138E">
      <w:pPr>
        <w:spacing w:before="60" w:after="60"/>
        <w:ind w:firstLine="720"/>
        <w:jc w:val="both"/>
      </w:pPr>
      <w:r w:rsidRPr="00834F9A">
        <w:t xml:space="preserve">- Thanh niên xung phong có thành tích trong các cuộc kháng chiến, bảo vệ Tổ quốc, hoàn thành nhiệm vụ, có thời gian tham gia lực lượng thanh niên xung phong thường xuyên từ đủ 24 tháng trở lên. </w:t>
      </w:r>
    </w:p>
    <w:p w14:paraId="1D0EDE11" w14:textId="77777777" w:rsidR="003A0F23" w:rsidRDefault="00834F9A" w:rsidP="0038138E">
      <w:pPr>
        <w:spacing w:before="60" w:after="60"/>
        <w:ind w:firstLine="720"/>
        <w:jc w:val="both"/>
      </w:pPr>
      <w:r w:rsidRPr="00834F9A">
        <w:t xml:space="preserve">- Thanh niên xung phong hy sinh khi làm nhiệm vụ trong các cuộc kháng chiến, bảo vệ Tổ quốc đã được công nhận liệt sĩ. </w:t>
      </w:r>
    </w:p>
    <w:p w14:paraId="2447D38B" w14:textId="77777777" w:rsidR="003A0F23" w:rsidRPr="00B0261F" w:rsidRDefault="00834F9A" w:rsidP="0038138E">
      <w:pPr>
        <w:spacing w:before="60" w:after="60"/>
        <w:ind w:firstLine="720"/>
        <w:jc w:val="both"/>
        <w:rPr>
          <w:b/>
          <w:bCs/>
        </w:rPr>
      </w:pPr>
      <w:r w:rsidRPr="00B0261F">
        <w:rPr>
          <w:b/>
          <w:bCs/>
        </w:rPr>
        <w:t xml:space="preserve">2. Mốc thời gian để tính khen thưởng </w:t>
      </w:r>
    </w:p>
    <w:p w14:paraId="62508436" w14:textId="77777777" w:rsidR="003A0F23" w:rsidRDefault="00834F9A" w:rsidP="0038138E">
      <w:pPr>
        <w:spacing w:before="60" w:after="60"/>
        <w:ind w:firstLine="720"/>
        <w:jc w:val="both"/>
      </w:pPr>
      <w:r w:rsidRPr="00834F9A">
        <w:t xml:space="preserve">2.1. Thời kỳ kháng chiến chống thực dân Pháp từ ngày 15/7/1950 đến ngày 20/7/1954. </w:t>
      </w:r>
    </w:p>
    <w:p w14:paraId="2EBAEDB1" w14:textId="77777777" w:rsidR="003A0F23" w:rsidRDefault="00834F9A" w:rsidP="0038138E">
      <w:pPr>
        <w:spacing w:before="60" w:after="60"/>
        <w:ind w:firstLine="720"/>
        <w:jc w:val="both"/>
      </w:pPr>
      <w:r w:rsidRPr="00834F9A">
        <w:t xml:space="preserve">2.2. Thời kỳ kháng chiến chống đế quốc Mỹ từ ngày 21/7/1954 đến ngày 30/4/1975, bao gồm: </w:t>
      </w:r>
    </w:p>
    <w:p w14:paraId="310461ED" w14:textId="77777777" w:rsidR="00F228D4" w:rsidRDefault="00834F9A" w:rsidP="0038138E">
      <w:pPr>
        <w:spacing w:before="60" w:after="60"/>
        <w:ind w:firstLine="720"/>
        <w:jc w:val="both"/>
      </w:pPr>
      <w:r w:rsidRPr="00834F9A">
        <w:t xml:space="preserve">a) Chống đế quốc Mỹ ở miền Bắc; </w:t>
      </w:r>
    </w:p>
    <w:p w14:paraId="41333422" w14:textId="77777777" w:rsidR="00F228D4" w:rsidRDefault="00834F9A" w:rsidP="0038138E">
      <w:pPr>
        <w:spacing w:before="60" w:after="60"/>
        <w:ind w:firstLine="720"/>
        <w:jc w:val="both"/>
      </w:pPr>
      <w:r w:rsidRPr="00834F9A">
        <w:t xml:space="preserve">b) Chống đế quốc Mỹ ở miền Nam; </w:t>
      </w:r>
    </w:p>
    <w:p w14:paraId="52778D1E" w14:textId="102D9ED6" w:rsidR="003A0F23" w:rsidRDefault="00834F9A" w:rsidP="0038138E">
      <w:pPr>
        <w:spacing w:before="60" w:after="60"/>
        <w:ind w:firstLine="720"/>
        <w:jc w:val="both"/>
      </w:pPr>
      <w:r w:rsidRPr="00834F9A">
        <w:t xml:space="preserve">c) Làm nhiệm vụ giúp nước bạn Lào từ tháng 5/1972 đến tháng 12/1975. </w:t>
      </w:r>
    </w:p>
    <w:p w14:paraId="37C7E4FE" w14:textId="497D0991" w:rsidR="003A0F23" w:rsidRDefault="00834F9A" w:rsidP="007249F4">
      <w:pPr>
        <w:spacing w:before="60" w:after="60"/>
        <w:ind w:firstLine="720"/>
        <w:jc w:val="both"/>
      </w:pPr>
      <w:r w:rsidRPr="00834F9A">
        <w:t xml:space="preserve">2.3. Thời kỳ chiến tranh bảo vệ Tổ quốc và làm nhiệm vụ quốc tế: Cá nhân trực tiếp tham gia chiến đấu, trực tiếp phục vụ chiến đấu. Thời gian quy định như sau: </w:t>
      </w:r>
    </w:p>
    <w:p w14:paraId="1546C3F9" w14:textId="77777777" w:rsidR="0074648A" w:rsidRDefault="00834F9A" w:rsidP="0038138E">
      <w:pPr>
        <w:spacing w:before="60" w:after="60"/>
        <w:ind w:firstLine="720"/>
        <w:jc w:val="both"/>
      </w:pPr>
      <w:r w:rsidRPr="00834F9A">
        <w:lastRenderedPageBreak/>
        <w:t>a) Chiến tranh bảo vệ biên giới Tây Nam từ tháng 5/1975 đến ngày</w:t>
      </w:r>
      <w:r>
        <w:t xml:space="preserve"> </w:t>
      </w:r>
      <w:r w:rsidRPr="00834F9A">
        <w:t xml:space="preserve">07/01/1979; </w:t>
      </w:r>
    </w:p>
    <w:p w14:paraId="57DDF9CC" w14:textId="77777777" w:rsidR="0074648A" w:rsidRDefault="00834F9A" w:rsidP="0038138E">
      <w:pPr>
        <w:spacing w:before="60" w:after="60"/>
        <w:ind w:firstLine="720"/>
        <w:jc w:val="both"/>
      </w:pPr>
      <w:r w:rsidRPr="00834F9A">
        <w:t xml:space="preserve">b) Chiến tranh bảo vệ biên giới phía Bắc từ tháng 02/1979 đến ngày 31/12/1988; </w:t>
      </w:r>
    </w:p>
    <w:p w14:paraId="133861F5" w14:textId="77777777" w:rsidR="0074648A" w:rsidRDefault="00834F9A" w:rsidP="0038138E">
      <w:pPr>
        <w:spacing w:before="60" w:after="60"/>
        <w:ind w:firstLine="720"/>
        <w:jc w:val="both"/>
      </w:pPr>
      <w:r w:rsidRPr="00834F9A">
        <w:t xml:space="preserve">c) Làm nhiệm vụ giúp nước bạn Lào từ tháng 5/1975 đến ngày 31/12/1988; </w:t>
      </w:r>
    </w:p>
    <w:p w14:paraId="5FBC16C8" w14:textId="77777777" w:rsidR="000C6058" w:rsidRDefault="00834F9A" w:rsidP="0038138E">
      <w:pPr>
        <w:spacing w:before="60" w:after="60"/>
        <w:ind w:firstLine="720"/>
        <w:jc w:val="both"/>
      </w:pPr>
      <w:r w:rsidRPr="00834F9A">
        <w:t xml:space="preserve">d) Làm nhiệm vụ quốc tế ở nước bạn Cam-pu-chia từ tháng 01/1979 đến ngày 31/8/1989; </w:t>
      </w:r>
    </w:p>
    <w:p w14:paraId="5BBAD1B4" w14:textId="66F1A7B7" w:rsidR="00834F9A" w:rsidRDefault="00834F9A" w:rsidP="0038138E">
      <w:pPr>
        <w:spacing w:before="60" w:after="60"/>
        <w:ind w:firstLine="720"/>
        <w:jc w:val="both"/>
      </w:pPr>
      <w:r w:rsidRPr="00834F9A">
        <w:t>đ) Làm nhiệm vụ truy quét Ful-rô từ tháng 5/1975 đến tháng 12/1992.</w:t>
      </w:r>
    </w:p>
    <w:p w14:paraId="48B906BE" w14:textId="77777777" w:rsidR="0008467F" w:rsidRPr="007C7DC2" w:rsidRDefault="0008467F" w:rsidP="0038138E">
      <w:pPr>
        <w:spacing w:before="60" w:after="60"/>
        <w:ind w:firstLine="720"/>
        <w:jc w:val="both"/>
        <w:rPr>
          <w:b/>
          <w:bCs/>
        </w:rPr>
      </w:pPr>
      <w:r w:rsidRPr="007C7DC2">
        <w:rPr>
          <w:b/>
          <w:bCs/>
        </w:rPr>
        <w:t xml:space="preserve">3. Hồ sơ đề nghị, trình tự, thủ tục xét tặng, truy tặng “Huy chương Thanh niên xung phong vẻ vang” </w:t>
      </w:r>
    </w:p>
    <w:p w14:paraId="49668091" w14:textId="77777777" w:rsidR="0008467F" w:rsidRPr="006D09CC" w:rsidRDefault="0008467F" w:rsidP="0038138E">
      <w:pPr>
        <w:spacing w:before="60" w:after="60"/>
        <w:ind w:firstLine="720"/>
        <w:jc w:val="both"/>
        <w:rPr>
          <w:i/>
          <w:iCs/>
        </w:rPr>
      </w:pPr>
      <w:r w:rsidRPr="006D09CC">
        <w:rPr>
          <w:i/>
          <w:iCs/>
        </w:rPr>
        <w:t xml:space="preserve">3.1. Bản khai đề nghị xét tặng “Huy chương Thanh niên xung phong vẻ vang” </w:t>
      </w:r>
    </w:p>
    <w:p w14:paraId="67D38FEA" w14:textId="77777777" w:rsidR="0008467F" w:rsidRDefault="0008467F" w:rsidP="0038138E">
      <w:pPr>
        <w:spacing w:before="60" w:after="60"/>
        <w:ind w:firstLine="720"/>
        <w:jc w:val="both"/>
      </w:pPr>
      <w:r w:rsidRPr="0008467F">
        <w:t xml:space="preserve">a) Đối với trường hợp Thanh niên xung phong tự kê khai thực hiện theo Mẫu số 01 kèm theo Thông báo này; </w:t>
      </w:r>
    </w:p>
    <w:p w14:paraId="0274F7AD" w14:textId="77777777" w:rsidR="0008467F" w:rsidRDefault="0008467F" w:rsidP="0038138E">
      <w:pPr>
        <w:spacing w:before="60" w:after="60"/>
        <w:ind w:firstLine="720"/>
        <w:jc w:val="both"/>
      </w:pPr>
      <w:r w:rsidRPr="0008467F">
        <w:t xml:space="preserve">b) Đối với trường hợp Thanh niên xung phong già, yếu hoặc đã hy sinh, từ trần do đại diện thân nhân đứng tên lập bản khai theo Mẫu số 02 kèm theo Thông báo này. </w:t>
      </w:r>
    </w:p>
    <w:p w14:paraId="4482974B" w14:textId="77777777" w:rsidR="0008467F" w:rsidRPr="006D09CC" w:rsidRDefault="0008467F" w:rsidP="0038138E">
      <w:pPr>
        <w:spacing w:before="60" w:after="60"/>
        <w:ind w:firstLine="720"/>
        <w:jc w:val="both"/>
        <w:rPr>
          <w:i/>
          <w:iCs/>
        </w:rPr>
      </w:pPr>
      <w:r w:rsidRPr="006D09CC">
        <w:rPr>
          <w:i/>
          <w:iCs/>
        </w:rPr>
        <w:t xml:space="preserve">3.2. Giấy tờ minh chứng </w:t>
      </w:r>
    </w:p>
    <w:p w14:paraId="67897F34" w14:textId="5C4E5793" w:rsidR="0008467F" w:rsidRDefault="0008467F" w:rsidP="0038138E">
      <w:pPr>
        <w:spacing w:before="60" w:after="60"/>
        <w:ind w:firstLine="720"/>
        <w:jc w:val="both"/>
      </w:pPr>
      <w:r w:rsidRPr="0008467F">
        <w:t>* Nếu cá nhân là Thanh niên xung phong qua các thời kỳ quy định tại mục 2 thì phải thể hiện đơn vị tham gia thanh niên xung phong và có tổng thời gian tham gia thanh niên xung phong cộng dồn đủ 24 tháng trở lên (viết tắt là: thông tin về thời gian tham gia thanh niên xung phong).</w:t>
      </w:r>
    </w:p>
    <w:p w14:paraId="4C5456A0" w14:textId="77777777" w:rsidR="00FB4BC5" w:rsidRDefault="008C4618" w:rsidP="0038138E">
      <w:pPr>
        <w:spacing w:before="60" w:after="60"/>
        <w:ind w:firstLine="720"/>
        <w:jc w:val="both"/>
      </w:pPr>
      <w:r w:rsidRPr="008C4618">
        <w:t xml:space="preserve">Giấy tờ minh chứng là một hoặc một số giấy tờ sau đây đảm bảo tính pháp lý (gồm bản chính hoặc bản sao y theo quy định): </w:t>
      </w:r>
    </w:p>
    <w:p w14:paraId="4A2FA730" w14:textId="77777777" w:rsidR="00FB4BC5" w:rsidRDefault="008C4618" w:rsidP="0038138E">
      <w:pPr>
        <w:spacing w:before="60" w:after="60"/>
        <w:ind w:firstLine="720"/>
        <w:jc w:val="both"/>
      </w:pPr>
      <w:r w:rsidRPr="008C4618">
        <w:t xml:space="preserve">a) Lý lịch cán bộ hoặc phiếu cá nhân hoặc lý lịch đảng viên (kể cả lý lịch đảng viên của thân nhân theo quy định) có thể hiện thời gian tham gia Thanh niên xung phong khai trước thời điểm ban hành Quyết định số 104/1999/QĐTTg của Thủ tướng Chính phủ; riêng đối với Thanh niên xung phong cơ sở miền Nam, lý lịch khai trước năm 1995. Lý lịch đảng viên phải do cấp ủy đảng nơi đảng viên sinh hoạt xác nhận sao y bản chính; </w:t>
      </w:r>
    </w:p>
    <w:p w14:paraId="717FF5EB" w14:textId="77777777" w:rsidR="00FB4BC5" w:rsidRDefault="008C4618" w:rsidP="0038138E">
      <w:pPr>
        <w:spacing w:before="60" w:after="60"/>
        <w:ind w:firstLine="720"/>
        <w:jc w:val="both"/>
      </w:pPr>
      <w:r w:rsidRPr="008C4618">
        <w:t xml:space="preserve">b) Quyết định nghỉ hưu, hưởng bảo hiểm xã hội trong đó thể hiện thông tin về thời gian tham gia Thanh niên xung phong theo quy định; </w:t>
      </w:r>
    </w:p>
    <w:p w14:paraId="04544F4A" w14:textId="77777777" w:rsidR="00FB4BC5" w:rsidRDefault="008C4618" w:rsidP="0038138E">
      <w:pPr>
        <w:spacing w:before="60" w:after="60"/>
        <w:ind w:firstLine="720"/>
        <w:jc w:val="both"/>
      </w:pPr>
      <w:r w:rsidRPr="008C4618">
        <w:t xml:space="preserve">c) Quyết định hưởng trợ cấp, hưởng chính sách đối với Thanh niên xung phong hoàn thành nhiệm vụ trong kháng chiến, bảo vệ Tổ quốc của cơ quan có thẩm quyền ban hành; trong đó, ghi rõ thông tin cá nhân về thời gian tham gia Thanh niên xung phong và mức chi trợ cấp cho cá nhân theo quy định của Nhà </w:t>
      </w:r>
      <w:r w:rsidRPr="008C4618">
        <w:lastRenderedPageBreak/>
        <w:t xml:space="preserve">nước phải phù hợp với thời gian tham gia thanh niên xung phong của cá nhân trong quyết định hưởng chế độ, chính sách; </w:t>
      </w:r>
    </w:p>
    <w:p w14:paraId="0EC1B54C" w14:textId="77777777" w:rsidR="00FB4BC5" w:rsidRDefault="008C4618" w:rsidP="0038138E">
      <w:pPr>
        <w:spacing w:before="60" w:after="60"/>
        <w:ind w:firstLine="720"/>
        <w:jc w:val="both"/>
      </w:pPr>
      <w:r w:rsidRPr="008C4618">
        <w:t>d) Quyết định hưởng chế độ một lần theo Quyết định số 176-HĐBT</w:t>
      </w:r>
      <w:r>
        <w:t xml:space="preserve"> </w:t>
      </w:r>
      <w:r w:rsidRPr="008C4618">
        <w:t xml:space="preserve">ngày 09/9/1989 của Hội đồng Bộ trưởng nay là Chính phủ về sắp xếp lại lao động trong các đơn vị kinh tế quốc doanh, trong đó có thông tin về thời gian tham gia thanh niên xung phong theo quy định; </w:t>
      </w:r>
    </w:p>
    <w:p w14:paraId="2B87E36E" w14:textId="77777777" w:rsidR="00FB4BC5" w:rsidRDefault="008C4618" w:rsidP="0038138E">
      <w:pPr>
        <w:spacing w:before="60" w:after="60"/>
        <w:ind w:firstLine="720"/>
        <w:jc w:val="both"/>
      </w:pPr>
      <w:r w:rsidRPr="008C4618">
        <w:t xml:space="preserve">đ) Giấy chứng nhận (xác nhận) thanh niên xung phong của Tổng hội Thanh niên xung phong được cấp tại thời điểm cá nhân hoàn thành nhiệm vụ. Riêng đối với các trường hợp Giấy chứng nhận (xác nhận) hoặc Kỷ niệm chương thanh niên xung phong của Tổng hội Thanh niên xung phong, Hội Thanh niên xung phong tỉnh, thành phố cấp sau năm 1999, trong đó thể hiện thời gian tham gia thanh niên xung phong, phiên hiệu đơn vị thanh niên xung phong phải kèm theo các căn cứ để xác nhận, cấp giấy chứng nhận; </w:t>
      </w:r>
    </w:p>
    <w:p w14:paraId="2BD0D09F" w14:textId="77777777" w:rsidR="00FB4BC5" w:rsidRDefault="008C4618" w:rsidP="0038138E">
      <w:pPr>
        <w:spacing w:before="60" w:after="60"/>
        <w:ind w:firstLine="720"/>
        <w:jc w:val="both"/>
      </w:pPr>
      <w:r w:rsidRPr="008C4618">
        <w:t>e) Giấy tờ do cơ quan có thẩm quyền cấp trước thời điểm thanh niên xung phong hoàn thành nhiệm vụ trở về địa phương như: Giấy chứng nhận hoàn thành nhiệm vụ của đơn vị quản lý Thanh niên xung phong; Giấy chuyển thương, chuyển viện, phiếu sức khỏe; Giấy khen trong thời gian tham gia lực lượng Thanh niên xung phong; Giấy điều động công tác, bổ nhiệm, giao nhiệm vụ… có thông tin về thời gian tham gia thanh niên xung phong;</w:t>
      </w:r>
      <w:r>
        <w:t xml:space="preserve"> </w:t>
      </w:r>
    </w:p>
    <w:p w14:paraId="58134729" w14:textId="77777777" w:rsidR="00E211C9" w:rsidRDefault="008C4618" w:rsidP="0038138E">
      <w:pPr>
        <w:spacing w:before="60" w:after="60"/>
        <w:ind w:firstLine="720"/>
        <w:jc w:val="both"/>
      </w:pPr>
      <w:r w:rsidRPr="008C4618">
        <w:t>g) Đối với trường hợp đã được khen thưởng thành tích kháng chiến cá nhân có thể nộp: Bản sao y Bằng Huân chương Kháng chiến, Huy chương Kháng chiến, Bằng khen của Thủ tướng Chính phủ hoặc Bằng khen của Bộ trưởng, Thủ trưởng cơ quan ngang bộ, cơ quan thuộc Chính phủ, Chủ tịch Ủy ban nhân dân các tỉnh, thành phố trực thuộc trung ương theo Quyết định số 98/2006/QĐ-TTg của Thủ tướng Chính phủ và kèm theo bản khai thành tích khi đề nghị khen thưởng thành tích kháng chiến đó. Trong bản khai đã được xét duyệt khen thưởng kháng chiến có thông tin về thời gian tham gia thanh niên xung phong;</w:t>
      </w:r>
    </w:p>
    <w:p w14:paraId="2C0F4C26" w14:textId="07A17507" w:rsidR="008C4618" w:rsidRDefault="008C4618" w:rsidP="0038138E">
      <w:pPr>
        <w:spacing w:before="60" w:after="60"/>
        <w:ind w:firstLine="720"/>
        <w:jc w:val="both"/>
      </w:pPr>
      <w:r w:rsidRPr="008C4618">
        <w:t xml:space="preserve"> </w:t>
      </w:r>
      <w:r w:rsidRPr="005C78C5">
        <w:rPr>
          <w:b/>
          <w:bCs/>
        </w:rPr>
        <w:t>* Đối với liệt sĩ:</w:t>
      </w:r>
      <w:r w:rsidRPr="008C4618">
        <w:t xml:space="preserve"> Bản sao y Bằng Tổ quốc ghi công có ghi thông tin là Thanh niên xung phong. Trường hợp Bằng Tổ quốc ghi công không ghi thông tin thanh niên xung phong thì phải có giấy tờ được cấp có thẩm quyền xác nhận liệt sĩ khi hy sinh là thanh niên xung phong (trích lục hồ sơ liệt sĩ).</w:t>
      </w:r>
    </w:p>
    <w:p w14:paraId="61C19689" w14:textId="77777777" w:rsidR="00E211C9" w:rsidRPr="00B15A17" w:rsidRDefault="00E211C9" w:rsidP="0038138E">
      <w:pPr>
        <w:spacing w:before="60" w:after="60"/>
        <w:ind w:firstLine="720"/>
        <w:jc w:val="both"/>
        <w:rPr>
          <w:b/>
          <w:bCs/>
        </w:rPr>
      </w:pPr>
      <w:r w:rsidRPr="00B15A17">
        <w:rPr>
          <w:b/>
          <w:bCs/>
        </w:rPr>
        <w:t xml:space="preserve">4. Thời gian và địa điểm tiếp nhận hồ sơ </w:t>
      </w:r>
    </w:p>
    <w:p w14:paraId="35394E57" w14:textId="03425F55" w:rsidR="00B73885" w:rsidRDefault="00E211C9" w:rsidP="0038138E">
      <w:pPr>
        <w:spacing w:before="60" w:after="60"/>
        <w:ind w:firstLine="720"/>
        <w:jc w:val="both"/>
      </w:pPr>
      <w:r w:rsidRPr="00E211C9">
        <w:t xml:space="preserve">- Thời gian: </w:t>
      </w:r>
      <w:r w:rsidR="00BE1A98">
        <w:t>Giờ hành chính- c</w:t>
      </w:r>
      <w:r w:rsidR="00B73885">
        <w:t>ác ngày làm việc trong tuần.</w:t>
      </w:r>
    </w:p>
    <w:p w14:paraId="358DCF0E" w14:textId="77777777" w:rsidR="00000D89" w:rsidRDefault="00E211C9" w:rsidP="0038138E">
      <w:pPr>
        <w:spacing w:before="60" w:after="60"/>
        <w:ind w:firstLine="720"/>
        <w:jc w:val="both"/>
      </w:pPr>
      <w:r w:rsidRPr="00E211C9">
        <w:t xml:space="preserve">- Địa điểm tiếp nhận: Phòng Văn hóa - Xã hội </w:t>
      </w:r>
      <w:r w:rsidR="00000D89">
        <w:t>xã Thạch Xuân</w:t>
      </w:r>
    </w:p>
    <w:p w14:paraId="606E173C" w14:textId="77777777" w:rsidR="00FE3B03" w:rsidRDefault="00E211C9" w:rsidP="0038138E">
      <w:pPr>
        <w:spacing w:before="60" w:after="60"/>
        <w:ind w:firstLine="720"/>
        <w:jc w:val="both"/>
      </w:pPr>
      <w:r w:rsidRPr="00E211C9">
        <w:t xml:space="preserve">- Số lượng hồ sơ: 02 bộ. </w:t>
      </w:r>
    </w:p>
    <w:p w14:paraId="223C35D6" w14:textId="34D6B606" w:rsidR="00E211C9" w:rsidRDefault="00E211C9" w:rsidP="0038138E">
      <w:pPr>
        <w:spacing w:before="60" w:after="60"/>
        <w:ind w:firstLine="720"/>
        <w:jc w:val="both"/>
      </w:pPr>
      <w:r w:rsidRPr="00E211C9">
        <w:t xml:space="preserve">Trên đây là Thông báo về việc tiếp nhận hồ sơ đề nghị tặng, truy tặng “Huy chương Thanh niên xung phong vẻ vang”. Ủy ban nhân dân </w:t>
      </w:r>
      <w:r w:rsidR="00C97A78">
        <w:t>xã</w:t>
      </w:r>
      <w:r w:rsidRPr="00E211C9">
        <w:t xml:space="preserve"> yêu cầu các cơ </w:t>
      </w:r>
      <w:r w:rsidRPr="00E211C9">
        <w:lastRenderedPageBreak/>
        <w:t xml:space="preserve">quan, đơn vị có liên quan, các </w:t>
      </w:r>
      <w:r w:rsidR="007A4C96">
        <w:t>thôn trên địa bàn xã</w:t>
      </w:r>
      <w:r w:rsidRPr="00E211C9">
        <w:t xml:space="preserve"> quan tâm chỉ đạo, phối hợp tổ chức tốt công tác tuyên truyền, hướng dẫn kê khai</w:t>
      </w:r>
      <w:r>
        <w:t xml:space="preserve"> </w:t>
      </w:r>
      <w:r w:rsidRPr="00E211C9">
        <w:t xml:space="preserve">theo đúng quy định, bảo đảm quyền lợi cho Thanh niên xung phong. Trong quá trình tổ chức thực hiện nếu có vướng mắc đề nghị các tổ chức, cá nhân phản ánh kịp thời về UBND </w:t>
      </w:r>
      <w:r w:rsidR="001F6F59">
        <w:t>xã</w:t>
      </w:r>
      <w:r w:rsidRPr="00E211C9">
        <w:t xml:space="preserve"> </w:t>
      </w:r>
      <w:r w:rsidRPr="00A67F20">
        <w:rPr>
          <w:i/>
          <w:iCs/>
        </w:rPr>
        <w:t>(qua phòng Văn hóa - Xã hội)</w:t>
      </w:r>
      <w:r w:rsidRPr="00E211C9">
        <w:t xml:space="preserve"> để phối hợp giải quyết./.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399"/>
      </w:tblGrid>
      <w:tr w:rsidR="00E211C9" w14:paraId="033CF767" w14:textId="77777777" w:rsidTr="00552DA9">
        <w:tc>
          <w:tcPr>
            <w:tcW w:w="5665" w:type="dxa"/>
          </w:tcPr>
          <w:p w14:paraId="23F06EF5" w14:textId="77777777" w:rsidR="00E211C9" w:rsidRPr="00E211C9" w:rsidRDefault="00E211C9" w:rsidP="00703C67">
            <w:pPr>
              <w:rPr>
                <w:b/>
                <w:bCs/>
                <w:i/>
                <w:iCs/>
                <w:sz w:val="24"/>
              </w:rPr>
            </w:pPr>
            <w:r w:rsidRPr="00E211C9">
              <w:rPr>
                <w:b/>
                <w:bCs/>
                <w:i/>
                <w:iCs/>
                <w:sz w:val="24"/>
              </w:rPr>
              <w:t>Nơi nhận:</w:t>
            </w:r>
          </w:p>
          <w:p w14:paraId="04E545F7" w14:textId="77777777" w:rsidR="00E211C9" w:rsidRPr="00E211C9" w:rsidRDefault="00E211C9" w:rsidP="00703C67">
            <w:pPr>
              <w:rPr>
                <w:sz w:val="22"/>
                <w:szCs w:val="22"/>
              </w:rPr>
            </w:pPr>
            <w:r w:rsidRPr="00E211C9">
              <w:rPr>
                <w:sz w:val="22"/>
                <w:szCs w:val="22"/>
              </w:rPr>
              <w:t>- TT Đảng ủy, HĐND xã;</w:t>
            </w:r>
          </w:p>
          <w:p w14:paraId="5063A022" w14:textId="77777777" w:rsidR="00E211C9" w:rsidRPr="00E211C9" w:rsidRDefault="00E211C9" w:rsidP="00703C67">
            <w:pPr>
              <w:rPr>
                <w:sz w:val="22"/>
                <w:szCs w:val="22"/>
              </w:rPr>
            </w:pPr>
            <w:r w:rsidRPr="00E211C9">
              <w:rPr>
                <w:sz w:val="22"/>
                <w:szCs w:val="22"/>
              </w:rPr>
              <w:t>- Lãnh đạo UBND xã;</w:t>
            </w:r>
          </w:p>
          <w:p w14:paraId="31C7CF9F" w14:textId="5974E445" w:rsidR="00E211C9" w:rsidRDefault="00E211C9" w:rsidP="00703C67">
            <w:pPr>
              <w:rPr>
                <w:sz w:val="22"/>
                <w:szCs w:val="22"/>
              </w:rPr>
            </w:pPr>
            <w:r w:rsidRPr="00E211C9">
              <w:rPr>
                <w:sz w:val="22"/>
                <w:szCs w:val="22"/>
              </w:rPr>
              <w:t>- TT UB MTTQ và các đoàn thể;</w:t>
            </w:r>
          </w:p>
          <w:p w14:paraId="247557EB" w14:textId="6A44B172" w:rsidR="002C1EF6" w:rsidRPr="00E211C9" w:rsidRDefault="002C1EF6" w:rsidP="00703C67">
            <w:pPr>
              <w:rPr>
                <w:sz w:val="22"/>
                <w:szCs w:val="22"/>
              </w:rPr>
            </w:pPr>
            <w:r>
              <w:rPr>
                <w:sz w:val="22"/>
                <w:szCs w:val="22"/>
              </w:rPr>
              <w:t>- Trung tâm dịch vụ tổng hợp;</w:t>
            </w:r>
          </w:p>
          <w:p w14:paraId="377C52E6" w14:textId="77777777" w:rsidR="00E211C9" w:rsidRPr="00E211C9" w:rsidRDefault="00E211C9" w:rsidP="00703C67">
            <w:pPr>
              <w:rPr>
                <w:sz w:val="22"/>
                <w:szCs w:val="22"/>
              </w:rPr>
            </w:pPr>
            <w:r w:rsidRPr="00E211C9">
              <w:rPr>
                <w:sz w:val="22"/>
                <w:szCs w:val="22"/>
              </w:rPr>
              <w:t>- Hội Cựu thanh niên xung phong;</w:t>
            </w:r>
          </w:p>
          <w:p w14:paraId="13272AF4" w14:textId="77777777" w:rsidR="00E211C9" w:rsidRPr="00E211C9" w:rsidRDefault="00E211C9" w:rsidP="00703C67">
            <w:pPr>
              <w:rPr>
                <w:sz w:val="22"/>
                <w:szCs w:val="22"/>
              </w:rPr>
            </w:pPr>
            <w:r w:rsidRPr="00E211C9">
              <w:rPr>
                <w:sz w:val="22"/>
                <w:szCs w:val="22"/>
              </w:rPr>
              <w:t>- Các thôn trên địa bàn xã;</w:t>
            </w:r>
          </w:p>
          <w:p w14:paraId="70D4E00C" w14:textId="2F62017C" w:rsidR="00E211C9" w:rsidRDefault="00E211C9" w:rsidP="00703C67">
            <w:r w:rsidRPr="00E211C9">
              <w:rPr>
                <w:sz w:val="22"/>
                <w:szCs w:val="22"/>
              </w:rPr>
              <w:t>- Lưu VT, VHXH.</w:t>
            </w:r>
          </w:p>
        </w:tc>
        <w:tc>
          <w:tcPr>
            <w:tcW w:w="3399" w:type="dxa"/>
          </w:tcPr>
          <w:p w14:paraId="729615FC" w14:textId="77777777" w:rsidR="00E211C9" w:rsidRPr="007C10AC" w:rsidRDefault="00E211C9" w:rsidP="007C10AC">
            <w:pPr>
              <w:jc w:val="center"/>
              <w:rPr>
                <w:b/>
                <w:bCs/>
                <w:sz w:val="26"/>
                <w:szCs w:val="26"/>
              </w:rPr>
            </w:pPr>
            <w:r w:rsidRPr="007C10AC">
              <w:rPr>
                <w:b/>
                <w:bCs/>
                <w:sz w:val="26"/>
                <w:szCs w:val="26"/>
              </w:rPr>
              <w:t>TM. ỦY BAN NHÂN DÂN</w:t>
            </w:r>
          </w:p>
          <w:p w14:paraId="1310FFA1" w14:textId="77777777" w:rsidR="00E211C9" w:rsidRPr="007C10AC" w:rsidRDefault="00E211C9" w:rsidP="007C10AC">
            <w:pPr>
              <w:jc w:val="center"/>
              <w:rPr>
                <w:b/>
                <w:bCs/>
                <w:sz w:val="26"/>
                <w:szCs w:val="26"/>
              </w:rPr>
            </w:pPr>
            <w:r w:rsidRPr="007C10AC">
              <w:rPr>
                <w:b/>
                <w:bCs/>
                <w:sz w:val="26"/>
                <w:szCs w:val="26"/>
              </w:rPr>
              <w:t>KT. CHỦ TỊCH</w:t>
            </w:r>
          </w:p>
          <w:p w14:paraId="10608983" w14:textId="77777777" w:rsidR="00E211C9" w:rsidRPr="007C10AC" w:rsidRDefault="00E211C9" w:rsidP="007C10AC">
            <w:pPr>
              <w:jc w:val="center"/>
              <w:rPr>
                <w:b/>
                <w:bCs/>
                <w:sz w:val="26"/>
                <w:szCs w:val="26"/>
              </w:rPr>
            </w:pPr>
            <w:r w:rsidRPr="007C10AC">
              <w:rPr>
                <w:b/>
                <w:bCs/>
                <w:sz w:val="26"/>
                <w:szCs w:val="26"/>
              </w:rPr>
              <w:t>PHÓ CHỦ TỊCH</w:t>
            </w:r>
          </w:p>
          <w:p w14:paraId="1C623892" w14:textId="77777777" w:rsidR="00E211C9" w:rsidRPr="007C10AC" w:rsidRDefault="00E211C9" w:rsidP="007C10AC">
            <w:pPr>
              <w:jc w:val="center"/>
              <w:rPr>
                <w:b/>
                <w:bCs/>
                <w:sz w:val="26"/>
                <w:szCs w:val="26"/>
              </w:rPr>
            </w:pPr>
          </w:p>
          <w:p w14:paraId="30DE6A6E" w14:textId="77777777" w:rsidR="00E211C9" w:rsidRPr="007C10AC" w:rsidRDefault="00E211C9" w:rsidP="007C10AC">
            <w:pPr>
              <w:jc w:val="center"/>
              <w:rPr>
                <w:b/>
                <w:bCs/>
                <w:sz w:val="26"/>
                <w:szCs w:val="26"/>
              </w:rPr>
            </w:pPr>
          </w:p>
          <w:p w14:paraId="78F59DE6" w14:textId="77777777" w:rsidR="00E211C9" w:rsidRPr="007C10AC" w:rsidRDefault="00E211C9" w:rsidP="007C10AC">
            <w:pPr>
              <w:jc w:val="center"/>
              <w:rPr>
                <w:b/>
                <w:bCs/>
                <w:sz w:val="26"/>
                <w:szCs w:val="26"/>
              </w:rPr>
            </w:pPr>
          </w:p>
          <w:p w14:paraId="77AB2608" w14:textId="77777777" w:rsidR="00E211C9" w:rsidRPr="007C10AC" w:rsidRDefault="00E211C9" w:rsidP="007C10AC">
            <w:pPr>
              <w:jc w:val="center"/>
              <w:rPr>
                <w:b/>
                <w:bCs/>
                <w:sz w:val="26"/>
                <w:szCs w:val="26"/>
              </w:rPr>
            </w:pPr>
          </w:p>
          <w:p w14:paraId="31A432C8" w14:textId="2A97FE97" w:rsidR="00E211C9" w:rsidRDefault="00E211C9" w:rsidP="007C10AC">
            <w:pPr>
              <w:jc w:val="center"/>
            </w:pPr>
            <w:r w:rsidRPr="007C10AC">
              <w:rPr>
                <w:b/>
                <w:bCs/>
                <w:sz w:val="26"/>
                <w:szCs w:val="26"/>
              </w:rPr>
              <w:t>Nguyễn Sỹ Trung</w:t>
            </w:r>
          </w:p>
        </w:tc>
      </w:tr>
    </w:tbl>
    <w:p w14:paraId="5C6D0C41" w14:textId="77777777" w:rsidR="00E211C9" w:rsidRDefault="00E211C9" w:rsidP="00703C67">
      <w:pPr>
        <w:ind w:firstLine="720"/>
      </w:pPr>
    </w:p>
    <w:sectPr w:rsidR="00E211C9" w:rsidSect="00E65011">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11"/>
    <w:rsid w:val="00000D89"/>
    <w:rsid w:val="0002329D"/>
    <w:rsid w:val="00034C2E"/>
    <w:rsid w:val="0008467F"/>
    <w:rsid w:val="000C6058"/>
    <w:rsid w:val="00150272"/>
    <w:rsid w:val="001B7BA3"/>
    <w:rsid w:val="001F6F59"/>
    <w:rsid w:val="002122A0"/>
    <w:rsid w:val="00281F58"/>
    <w:rsid w:val="002C1EF6"/>
    <w:rsid w:val="0038138E"/>
    <w:rsid w:val="003A0F23"/>
    <w:rsid w:val="003D1882"/>
    <w:rsid w:val="0050387A"/>
    <w:rsid w:val="00552554"/>
    <w:rsid w:val="00552DA9"/>
    <w:rsid w:val="005633B0"/>
    <w:rsid w:val="005716CA"/>
    <w:rsid w:val="00585B78"/>
    <w:rsid w:val="005861C1"/>
    <w:rsid w:val="005C78C5"/>
    <w:rsid w:val="00622035"/>
    <w:rsid w:val="00681503"/>
    <w:rsid w:val="006D09CC"/>
    <w:rsid w:val="00703C67"/>
    <w:rsid w:val="007249F4"/>
    <w:rsid w:val="00724CC7"/>
    <w:rsid w:val="0074648A"/>
    <w:rsid w:val="0079748F"/>
    <w:rsid w:val="007A4C96"/>
    <w:rsid w:val="007C10AC"/>
    <w:rsid w:val="007C7DC2"/>
    <w:rsid w:val="00831002"/>
    <w:rsid w:val="00834F9A"/>
    <w:rsid w:val="008C4618"/>
    <w:rsid w:val="00936BA7"/>
    <w:rsid w:val="00940581"/>
    <w:rsid w:val="00976B19"/>
    <w:rsid w:val="00990817"/>
    <w:rsid w:val="00A345EB"/>
    <w:rsid w:val="00A6081B"/>
    <w:rsid w:val="00A67F20"/>
    <w:rsid w:val="00AA5FFC"/>
    <w:rsid w:val="00B0261F"/>
    <w:rsid w:val="00B15A17"/>
    <w:rsid w:val="00B17CC9"/>
    <w:rsid w:val="00B656B0"/>
    <w:rsid w:val="00B73885"/>
    <w:rsid w:val="00BE1A98"/>
    <w:rsid w:val="00C97A78"/>
    <w:rsid w:val="00D51C8E"/>
    <w:rsid w:val="00E211C9"/>
    <w:rsid w:val="00E57BEC"/>
    <w:rsid w:val="00E65011"/>
    <w:rsid w:val="00E75B4C"/>
    <w:rsid w:val="00F228D4"/>
    <w:rsid w:val="00FB4BC5"/>
    <w:rsid w:val="00FD7793"/>
    <w:rsid w:val="00FE3B03"/>
    <w:rsid w:val="00FE4FAA"/>
    <w:rsid w:val="00FF6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44AA7"/>
  <w15:chartTrackingRefBased/>
  <w15:docId w15:val="{F174A978-D9E8-4E74-9595-3CEE919B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5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011"/>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E6501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6501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6501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501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501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501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01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E6501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501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50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50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50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50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5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01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650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65011"/>
    <w:pPr>
      <w:spacing w:before="160"/>
      <w:jc w:val="center"/>
    </w:pPr>
    <w:rPr>
      <w:i/>
      <w:iCs/>
      <w:color w:val="404040" w:themeColor="text1" w:themeTint="BF"/>
    </w:rPr>
  </w:style>
  <w:style w:type="character" w:customStyle="1" w:styleId="QuoteChar">
    <w:name w:val="Quote Char"/>
    <w:basedOn w:val="DefaultParagraphFont"/>
    <w:link w:val="Quote"/>
    <w:uiPriority w:val="29"/>
    <w:rsid w:val="00E65011"/>
    <w:rPr>
      <w:i/>
      <w:iCs/>
      <w:color w:val="404040" w:themeColor="text1" w:themeTint="BF"/>
    </w:rPr>
  </w:style>
  <w:style w:type="paragraph" w:styleId="ListParagraph">
    <w:name w:val="List Paragraph"/>
    <w:basedOn w:val="Normal"/>
    <w:uiPriority w:val="34"/>
    <w:qFormat/>
    <w:rsid w:val="00E65011"/>
    <w:pPr>
      <w:ind w:left="720"/>
      <w:contextualSpacing/>
    </w:pPr>
  </w:style>
  <w:style w:type="character" w:styleId="IntenseEmphasis">
    <w:name w:val="Intense Emphasis"/>
    <w:basedOn w:val="DefaultParagraphFont"/>
    <w:uiPriority w:val="21"/>
    <w:qFormat/>
    <w:rsid w:val="00E65011"/>
    <w:rPr>
      <w:i/>
      <w:iCs/>
      <w:color w:val="0F4761" w:themeColor="accent1" w:themeShade="BF"/>
    </w:rPr>
  </w:style>
  <w:style w:type="paragraph" w:styleId="IntenseQuote">
    <w:name w:val="Intense Quote"/>
    <w:basedOn w:val="Normal"/>
    <w:next w:val="Normal"/>
    <w:link w:val="IntenseQuoteChar"/>
    <w:uiPriority w:val="30"/>
    <w:qFormat/>
    <w:rsid w:val="00E65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011"/>
    <w:rPr>
      <w:i/>
      <w:iCs/>
      <w:color w:val="0F4761" w:themeColor="accent1" w:themeShade="BF"/>
    </w:rPr>
  </w:style>
  <w:style w:type="character" w:styleId="IntenseReference">
    <w:name w:val="Intense Reference"/>
    <w:basedOn w:val="DefaultParagraphFont"/>
    <w:uiPriority w:val="32"/>
    <w:qFormat/>
    <w:rsid w:val="00E65011"/>
    <w:rPr>
      <w:b/>
      <w:bCs/>
      <w:smallCaps/>
      <w:color w:val="0F4761" w:themeColor="accent1" w:themeShade="BF"/>
      <w:spacing w:val="5"/>
    </w:rPr>
  </w:style>
  <w:style w:type="table" w:styleId="TableGrid">
    <w:name w:val="Table Grid"/>
    <w:basedOn w:val="TableNormal"/>
    <w:uiPriority w:val="39"/>
    <w:rsid w:val="00E65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61</cp:revision>
  <dcterms:created xsi:type="dcterms:W3CDTF">2026-08-03T03:22:00Z</dcterms:created>
  <dcterms:modified xsi:type="dcterms:W3CDTF">2026-08-03T10:02:00Z</dcterms:modified>
</cp:coreProperties>
</file>