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7" w:type="dxa"/>
        <w:tblInd w:w="-219" w:type="dxa"/>
        <w:tblLook w:val="0000" w:firstRow="0" w:lastRow="0" w:firstColumn="0" w:lastColumn="0" w:noHBand="0" w:noVBand="0"/>
      </w:tblPr>
      <w:tblGrid>
        <w:gridCol w:w="3567"/>
        <w:gridCol w:w="5940"/>
      </w:tblGrid>
      <w:tr w:rsidR="0099101F" w14:paraId="767A1BE7" w14:textId="77777777">
        <w:trPr>
          <w:trHeight w:val="1271"/>
        </w:trPr>
        <w:tc>
          <w:tcPr>
            <w:tcW w:w="3567" w:type="dxa"/>
          </w:tcPr>
          <w:p w14:paraId="1C597AE0" w14:textId="77777777" w:rsidR="0099101F" w:rsidRDefault="00000000">
            <w:pPr>
              <w:spacing w:after="0"/>
              <w:jc w:val="center"/>
              <w:rPr>
                <w:b/>
                <w:sz w:val="26"/>
                <w:highlight w:val="white"/>
              </w:rPr>
            </w:pPr>
            <w:r>
              <w:rPr>
                <w:b/>
                <w:sz w:val="26"/>
                <w:highlight w:val="white"/>
              </w:rPr>
              <w:t xml:space="preserve">UỶ BAN NHÂN DÂN </w:t>
            </w:r>
          </w:p>
          <w:p w14:paraId="2FCB9C19" w14:textId="77777777" w:rsidR="0099101F" w:rsidRDefault="00000000">
            <w:pPr>
              <w:spacing w:after="0"/>
              <w:jc w:val="center"/>
              <w:rPr>
                <w:b/>
                <w:sz w:val="26"/>
                <w:highlight w:val="white"/>
              </w:rPr>
            </w:pPr>
            <w:r>
              <w:rPr>
                <w:b/>
                <w:sz w:val="26"/>
                <w:highlight w:val="white"/>
              </w:rPr>
              <w:t>XÃ THẠCH XUÂN</w:t>
            </w:r>
          </w:p>
          <w:p w14:paraId="313031D1" w14:textId="77777777" w:rsidR="0099101F" w:rsidRDefault="00000000">
            <w:pPr>
              <w:spacing w:after="0"/>
              <w:jc w:val="center"/>
              <w:rPr>
                <w:sz w:val="26"/>
                <w:highlight w:val="white"/>
              </w:rPr>
            </w:pPr>
            <w:r>
              <w:rPr>
                <w:noProof/>
                <w:highlight w:val="white"/>
              </w:rPr>
              <mc:AlternateContent>
                <mc:Choice Requires="wps">
                  <w:drawing>
                    <wp:anchor distT="0" distB="0" distL="114300" distR="114300" simplePos="0" relativeHeight="251659264" behindDoc="0" locked="0" layoutInCell="1" allowOverlap="1" wp14:anchorId="08818B9C" wp14:editId="6CD5A01C">
                      <wp:simplePos x="0" y="0"/>
                      <wp:positionH relativeFrom="column">
                        <wp:posOffset>643890</wp:posOffset>
                      </wp:positionH>
                      <wp:positionV relativeFrom="paragraph">
                        <wp:posOffset>28575</wp:posOffset>
                      </wp:positionV>
                      <wp:extent cx="83058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0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F3D75"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pt,2.25pt" to="116.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"/>
                  </w:pict>
                </mc:Fallback>
              </mc:AlternateContent>
            </w:r>
          </w:p>
          <w:p w14:paraId="20F3E463" w14:textId="77777777" w:rsidR="0099101F" w:rsidRDefault="00000000">
            <w:pPr>
              <w:tabs>
                <w:tab w:val="left" w:pos="405"/>
                <w:tab w:val="center" w:pos="1698"/>
              </w:tabs>
              <w:spacing w:after="0"/>
              <w:jc w:val="center"/>
              <w:rPr>
                <w:sz w:val="26"/>
                <w:szCs w:val="26"/>
                <w:highlight w:val="white"/>
              </w:rPr>
            </w:pPr>
            <w:r>
              <w:rPr>
                <w:sz w:val="26"/>
                <w:szCs w:val="26"/>
                <w:highlight w:val="white"/>
              </w:rPr>
              <w:t>Số:       /QĐ-UBND</w:t>
            </w:r>
          </w:p>
        </w:tc>
        <w:tc>
          <w:tcPr>
            <w:tcW w:w="5940" w:type="dxa"/>
          </w:tcPr>
          <w:p w14:paraId="478D6C0D" w14:textId="77777777" w:rsidR="0099101F" w:rsidRDefault="00000000">
            <w:pPr>
              <w:spacing w:after="0"/>
              <w:jc w:val="center"/>
              <w:rPr>
                <w:b/>
                <w:sz w:val="26"/>
                <w:highlight w:val="white"/>
              </w:rPr>
            </w:pPr>
            <w:r>
              <w:rPr>
                <w:b/>
                <w:sz w:val="26"/>
                <w:highlight w:val="white"/>
              </w:rPr>
              <w:t>CỘNG HOÀ XÃ HỘI CHỦ NGHĨA VIỆT NAM</w:t>
            </w:r>
          </w:p>
          <w:p w14:paraId="17771082" w14:textId="77777777" w:rsidR="0099101F" w:rsidRDefault="00000000">
            <w:pPr>
              <w:spacing w:after="0"/>
              <w:jc w:val="center"/>
              <w:rPr>
                <w:b/>
                <w:highlight w:val="white"/>
              </w:rPr>
            </w:pPr>
            <w:r>
              <w:rPr>
                <w:b/>
                <w:highlight w:val="white"/>
              </w:rPr>
              <w:t>Độc lập - Tự do - Hạnh phúc</w:t>
            </w:r>
          </w:p>
          <w:p w14:paraId="4DC10046" w14:textId="77777777" w:rsidR="0099101F" w:rsidRDefault="00000000">
            <w:pPr>
              <w:spacing w:after="0"/>
              <w:jc w:val="center"/>
              <w:rPr>
                <w:highlight w:val="white"/>
              </w:rPr>
            </w:pPr>
            <w:r>
              <w:rPr>
                <w:noProof/>
                <w:highlight w:val="white"/>
              </w:rPr>
              <mc:AlternateContent>
                <mc:Choice Requires="wps">
                  <w:drawing>
                    <wp:anchor distT="0" distB="0" distL="114300" distR="114300" simplePos="0" relativeHeight="251661312" behindDoc="0" locked="0" layoutInCell="1" allowOverlap="1" wp14:anchorId="5A6C341A" wp14:editId="0417B2E0">
                      <wp:simplePos x="0" y="0"/>
                      <wp:positionH relativeFrom="column">
                        <wp:posOffset>771525</wp:posOffset>
                      </wp:positionH>
                      <wp:positionV relativeFrom="paragraph">
                        <wp:posOffset>12700</wp:posOffset>
                      </wp:positionV>
                      <wp:extent cx="20955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64548"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1pt" to="225.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"/>
                  </w:pict>
                </mc:Fallback>
              </mc:AlternateContent>
            </w:r>
          </w:p>
          <w:p w14:paraId="00346E5A" w14:textId="77777777" w:rsidR="0099101F" w:rsidRDefault="00000000">
            <w:pPr>
              <w:spacing w:after="0"/>
              <w:jc w:val="center"/>
              <w:rPr>
                <w:i/>
                <w:szCs w:val="28"/>
                <w:highlight w:val="white"/>
              </w:rPr>
            </w:pPr>
            <w:r>
              <w:rPr>
                <w:i/>
                <w:szCs w:val="28"/>
                <w:highlight w:val="white"/>
              </w:rPr>
              <w:t xml:space="preserve">   Thạch Xuân, ngày      tháng      năm  2026</w:t>
            </w:r>
          </w:p>
        </w:tc>
      </w:tr>
    </w:tbl>
    <w:p w14:paraId="458D6960" w14:textId="77777777" w:rsidR="0099101F" w:rsidRDefault="0099101F">
      <w:pPr>
        <w:spacing w:after="0"/>
        <w:jc w:val="center"/>
        <w:rPr>
          <w:sz w:val="2"/>
          <w:highlight w:val="white"/>
        </w:rPr>
      </w:pPr>
    </w:p>
    <w:p w14:paraId="5D1064DC" w14:textId="77777777" w:rsidR="0099101F" w:rsidRDefault="0099101F">
      <w:pPr>
        <w:spacing w:after="0"/>
        <w:jc w:val="center"/>
        <w:rPr>
          <w:sz w:val="18"/>
          <w:szCs w:val="36"/>
          <w:highlight w:val="white"/>
        </w:rPr>
      </w:pPr>
    </w:p>
    <w:p w14:paraId="58FA35B8" w14:textId="77777777" w:rsidR="0099101F" w:rsidRDefault="0099101F">
      <w:pPr>
        <w:spacing w:after="0"/>
        <w:jc w:val="center"/>
        <w:rPr>
          <w:b/>
          <w:sz w:val="2"/>
          <w:szCs w:val="28"/>
          <w:highlight w:val="white"/>
        </w:rPr>
      </w:pPr>
    </w:p>
    <w:p w14:paraId="11EBBFF8" w14:textId="77777777" w:rsidR="0099101F" w:rsidRDefault="00000000">
      <w:pPr>
        <w:spacing w:after="0"/>
        <w:jc w:val="center"/>
        <w:rPr>
          <w:b/>
          <w:szCs w:val="28"/>
          <w:highlight w:val="white"/>
        </w:rPr>
      </w:pPr>
      <w:r>
        <w:rPr>
          <w:b/>
          <w:szCs w:val="28"/>
          <w:highlight w:val="white"/>
        </w:rPr>
        <w:t>QUYẾT ĐỊNH</w:t>
      </w:r>
    </w:p>
    <w:p w14:paraId="1C3044B1" w14:textId="77777777" w:rsidR="0099101F" w:rsidRDefault="00000000">
      <w:pPr>
        <w:spacing w:after="0"/>
        <w:ind w:left="284" w:right="284"/>
        <w:jc w:val="center"/>
        <w:rPr>
          <w:b/>
          <w:bCs/>
          <w:szCs w:val="28"/>
        </w:rPr>
      </w:pPr>
      <w:r>
        <w:rPr>
          <w:b/>
          <w:szCs w:val="28"/>
          <w:highlight w:val="white"/>
          <w:u w:color="FF0000"/>
        </w:rPr>
        <w:t>Thành lập</w:t>
      </w:r>
      <w:r>
        <w:rPr>
          <w:b/>
          <w:szCs w:val="28"/>
          <w:highlight w:val="white"/>
        </w:rPr>
        <w:t xml:space="preserve"> </w:t>
      </w:r>
      <w:r>
        <w:rPr>
          <w:b/>
          <w:bCs/>
          <w:szCs w:val="28"/>
        </w:rPr>
        <w:t>Ban Chỉ đạo triển khai thực hiện Kế hoạch tăng cường,</w:t>
      </w:r>
    </w:p>
    <w:p w14:paraId="02C80B9A" w14:textId="77777777" w:rsidR="0099101F" w:rsidRDefault="00000000">
      <w:pPr>
        <w:spacing w:after="0"/>
        <w:ind w:left="284" w:right="284"/>
        <w:jc w:val="center"/>
        <w:rPr>
          <w:b/>
          <w:szCs w:val="28"/>
          <w:highlight w:val="white"/>
        </w:rPr>
      </w:pPr>
      <w:r>
        <w:rPr>
          <w:b/>
          <w:bCs/>
          <w:szCs w:val="28"/>
        </w:rPr>
        <w:t>đẩy mạnh công tác đo đạc, lập bản đồ địa chính, lập hồ sơ địa chính và hoàn thành cơ sở dữ liệu quốc gia về đất đai</w:t>
      </w:r>
    </w:p>
    <w:p w14:paraId="4F71C97E" w14:textId="77777777" w:rsidR="0099101F" w:rsidRDefault="00000000">
      <w:pPr>
        <w:spacing w:after="0"/>
        <w:jc w:val="center"/>
        <w:rPr>
          <w:b/>
          <w:szCs w:val="28"/>
          <w:highlight w:val="white"/>
        </w:rPr>
      </w:pPr>
      <w:r>
        <w:rPr>
          <w:noProof/>
          <w:szCs w:val="28"/>
          <w:highlight w:val="white"/>
        </w:rPr>
        <mc:AlternateContent>
          <mc:Choice Requires="wps">
            <w:drawing>
              <wp:anchor distT="0" distB="0" distL="114300" distR="114300" simplePos="0" relativeHeight="251660288" behindDoc="0" locked="0" layoutInCell="1" allowOverlap="1" wp14:anchorId="1C35DE4B" wp14:editId="599DAF72">
                <wp:simplePos x="0" y="0"/>
                <wp:positionH relativeFrom="column">
                  <wp:posOffset>2173605</wp:posOffset>
                </wp:positionH>
                <wp:positionV relativeFrom="paragraph">
                  <wp:posOffset>51435</wp:posOffset>
                </wp:positionV>
                <wp:extent cx="141732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7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FD37B"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15pt,4.05pt" to="282.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"/>
            </w:pict>
          </mc:Fallback>
        </mc:AlternateContent>
      </w:r>
    </w:p>
    <w:p w14:paraId="5B4BC99B" w14:textId="77777777" w:rsidR="0099101F" w:rsidRDefault="00000000">
      <w:pPr>
        <w:spacing w:after="0"/>
        <w:jc w:val="center"/>
        <w:rPr>
          <w:b/>
          <w:szCs w:val="28"/>
          <w:highlight w:val="white"/>
        </w:rPr>
      </w:pPr>
      <w:r>
        <w:rPr>
          <w:b/>
          <w:szCs w:val="28"/>
          <w:highlight w:val="white"/>
        </w:rPr>
        <w:t>UỶ BAN NHÂN DÂN XÃ THẠCH XUÂN</w:t>
      </w:r>
    </w:p>
    <w:p w14:paraId="05822032" w14:textId="77777777" w:rsidR="0099101F" w:rsidRDefault="0099101F">
      <w:pPr>
        <w:spacing w:after="0"/>
        <w:rPr>
          <w:b/>
          <w:sz w:val="12"/>
          <w:szCs w:val="28"/>
          <w:highlight w:val="white"/>
        </w:rPr>
      </w:pPr>
    </w:p>
    <w:p w14:paraId="6C19CC51" w14:textId="77777777" w:rsidR="0099101F" w:rsidRDefault="00000000">
      <w:pPr>
        <w:widowControl w:val="0"/>
        <w:tabs>
          <w:tab w:val="left" w:pos="570"/>
        </w:tabs>
        <w:spacing w:after="60" w:line="269" w:lineRule="auto"/>
        <w:ind w:firstLine="720"/>
        <w:jc w:val="both"/>
        <w:rPr>
          <w:rFonts w:cs="Times New Roman"/>
          <w:i/>
          <w:iCs/>
          <w:highlight w:val="white"/>
        </w:rPr>
      </w:pPr>
      <w:r>
        <w:rPr>
          <w:rFonts w:cs="Times New Roman"/>
          <w:i/>
          <w:iCs/>
          <w:highlight w:val="white"/>
        </w:rPr>
        <w:t>Căn cứ Luật Tổ chức chính quyền địa phương ngày 16/6/2025;</w:t>
      </w:r>
    </w:p>
    <w:p w14:paraId="34C03B6F" w14:textId="77777777" w:rsidR="0099101F" w:rsidRDefault="00000000">
      <w:pPr>
        <w:widowControl w:val="0"/>
        <w:tabs>
          <w:tab w:val="left" w:pos="570"/>
        </w:tabs>
        <w:spacing w:after="60" w:line="269" w:lineRule="auto"/>
        <w:ind w:firstLine="720"/>
        <w:jc w:val="both"/>
        <w:rPr>
          <w:rFonts w:cs="Times New Roman"/>
          <w:i/>
          <w:iCs/>
          <w:highlight w:val="white"/>
        </w:rPr>
      </w:pPr>
      <w:r>
        <w:rPr>
          <w:rFonts w:cs="Times New Roman"/>
          <w:i/>
          <w:iCs/>
          <w:highlight w:val="white"/>
        </w:rPr>
        <w:t xml:space="preserve">Căn cứ Luật Đất đai năm 2024; Luật sửa đổi, bổ sung một số điều của Luật đất đai </w:t>
      </w:r>
      <w:r>
        <w:rPr>
          <w:rFonts w:cs="Times New Roman"/>
          <w:i/>
          <w:iCs/>
        </w:rPr>
        <w:t>số 43/2024/QH15;</w:t>
      </w:r>
    </w:p>
    <w:p w14:paraId="4DB4DC7A" w14:textId="77777777" w:rsidR="0099101F" w:rsidRDefault="00000000">
      <w:pPr>
        <w:spacing w:after="60" w:line="269" w:lineRule="auto"/>
        <w:ind w:firstLine="720"/>
        <w:jc w:val="both"/>
        <w:rPr>
          <w:rFonts w:cs="Times New Roman"/>
          <w:i/>
          <w:iCs/>
          <w:highlight w:val="white"/>
        </w:rPr>
      </w:pPr>
      <w:r>
        <w:rPr>
          <w:rFonts w:cs="Times New Roman"/>
          <w:i/>
          <w:iCs/>
          <w:highlight w:val="white"/>
        </w:rPr>
        <w:t xml:space="preserve">Căn cứ Nghị định số 151/2025/NĐ-CP ngày 12/6/2025 của Chính phủ </w:t>
      </w:r>
      <w:bookmarkStart w:id="0" w:name="loai_1_name"/>
      <w:r>
        <w:rPr>
          <w:rFonts w:cs="Times New Roman"/>
          <w:i/>
          <w:iCs/>
          <w:highlight w:val="white"/>
        </w:rPr>
        <w:t>quy định về phân định thẩm quyền của chính quyền địa phương 02 cấp, phân quyền, phân cấp trong lĩnh vực đất đai</w:t>
      </w:r>
      <w:bookmarkEnd w:id="0"/>
      <w:r>
        <w:rPr>
          <w:rFonts w:cs="Times New Roman"/>
          <w:i/>
          <w:iCs/>
          <w:highlight w:val="white"/>
        </w:rPr>
        <w:t>;</w:t>
      </w:r>
    </w:p>
    <w:p w14:paraId="2E7B1547" w14:textId="77777777" w:rsidR="0099101F" w:rsidRDefault="00000000">
      <w:pPr>
        <w:spacing w:after="60" w:line="269" w:lineRule="auto"/>
        <w:ind w:firstLine="720"/>
        <w:jc w:val="both"/>
        <w:rPr>
          <w:rFonts w:cs="Times New Roman"/>
          <w:i/>
          <w:iCs/>
        </w:rPr>
      </w:pPr>
      <w:r>
        <w:rPr>
          <w:rFonts w:cs="Times New Roman"/>
          <w:i/>
          <w:iCs/>
          <w:highlight w:val="white"/>
        </w:rPr>
        <w:t xml:space="preserve">Căn cứ </w:t>
      </w:r>
      <w:r>
        <w:rPr>
          <w:rFonts w:cs="Times New Roman"/>
          <w:i/>
          <w:iCs/>
        </w:rPr>
        <w:t>Kế hoạch số 515/KH-BCA-BNN&amp;MT ngày 31/8/2025 của Bộ Công an và Bộ Nông nghiệp và Môi trường về việc triển khai thực hiện chiến dịch làm giàu, làm sạch cơ sở dữ liệu quốc gia về đất đai;</w:t>
      </w:r>
    </w:p>
    <w:p w14:paraId="42EC2048" w14:textId="77777777" w:rsidR="0099101F" w:rsidRDefault="00000000">
      <w:pPr>
        <w:spacing w:after="60" w:line="269" w:lineRule="auto"/>
        <w:ind w:firstLine="720"/>
        <w:jc w:val="both"/>
        <w:rPr>
          <w:rFonts w:cs="Times New Roman"/>
          <w:i/>
          <w:iCs/>
        </w:rPr>
      </w:pPr>
      <w:r>
        <w:rPr>
          <w:rFonts w:cs="Times New Roman"/>
          <w:i/>
          <w:iCs/>
        </w:rPr>
        <w:t>Căn cứ Kế hoạch số 213/KH-UBND ngày 23/4/2026 của UBND tỉnh về tăng cường, đẩy mạnh công tác đo đạc, lập bản đồ địa chính, lập hồ sơ địa chính và hoàn thành cơ sở dữ liệu quốc gia về đất đai;</w:t>
      </w:r>
    </w:p>
    <w:p w14:paraId="779F3BAD" w14:textId="77777777" w:rsidR="0099101F" w:rsidRDefault="00000000">
      <w:pPr>
        <w:spacing w:after="60" w:line="269" w:lineRule="auto"/>
        <w:ind w:firstLine="720"/>
        <w:jc w:val="both"/>
        <w:rPr>
          <w:rFonts w:cs="Times New Roman"/>
          <w:i/>
          <w:iCs/>
        </w:rPr>
      </w:pPr>
      <w:r>
        <w:rPr>
          <w:rFonts w:cs="Times New Roman"/>
          <w:i/>
          <w:iCs/>
        </w:rPr>
        <w:t>Căn cứ Chỉ thị số 15-CT/TU ngày 24/7/2026 của Tỉnh ủy Hà Tĩnh về việc tăng cường lãnh đạo, chỉ đạo đẩy mạnh công tác đo đạc lập bản đồ địa chính, đăng ký đất đai, lập hồ sơ địa chính và hoàn thiện cơ sở dữ liệu quốc gia về đất đai trên địa bàn tỉnh Hà Tĩnh;</w:t>
      </w:r>
    </w:p>
    <w:p w14:paraId="32C14DAA" w14:textId="77777777" w:rsidR="0099101F" w:rsidRDefault="00000000">
      <w:pPr>
        <w:spacing w:after="60" w:line="269" w:lineRule="auto"/>
        <w:ind w:firstLine="720"/>
        <w:jc w:val="both"/>
        <w:rPr>
          <w:rFonts w:cs="Times New Roman"/>
          <w:i/>
          <w:iCs/>
        </w:rPr>
      </w:pPr>
      <w:r>
        <w:rPr>
          <w:rFonts w:cs="Times New Roman"/>
          <w:i/>
          <w:iCs/>
        </w:rPr>
        <w:t>Theo đề nghị của Trưởng phòng Kinh tế</w:t>
      </w:r>
      <w:r>
        <w:rPr>
          <w:i/>
          <w:spacing w:val="-2"/>
          <w:szCs w:val="28"/>
        </w:rPr>
        <w:t>.</w:t>
      </w:r>
      <w:r>
        <w:rPr>
          <w:rFonts w:cs="Times New Roman"/>
          <w:i/>
          <w:iCs/>
        </w:rPr>
        <w:t xml:space="preserve"> </w:t>
      </w:r>
    </w:p>
    <w:p w14:paraId="3CCD494D" w14:textId="77777777" w:rsidR="0099101F" w:rsidRDefault="00000000">
      <w:pPr>
        <w:spacing w:after="60" w:line="269" w:lineRule="auto"/>
        <w:jc w:val="center"/>
        <w:rPr>
          <w:b/>
          <w:szCs w:val="28"/>
          <w:highlight w:val="white"/>
        </w:rPr>
      </w:pPr>
      <w:r>
        <w:rPr>
          <w:rFonts w:cs="Times New Roman"/>
          <w:b/>
          <w:szCs w:val="28"/>
          <w:highlight w:val="white"/>
        </w:rPr>
        <w:t>QUYẾT ĐỊNH:</w:t>
      </w:r>
    </w:p>
    <w:p w14:paraId="2A81E0F2" w14:textId="77777777" w:rsidR="0099101F" w:rsidRDefault="00000000">
      <w:pPr>
        <w:pStyle w:val="BodyTextIndent"/>
        <w:spacing w:before="0" w:after="60" w:line="269" w:lineRule="auto"/>
        <w:ind w:firstLine="720"/>
        <w:rPr>
          <w:rFonts w:ascii="Times New Roman" w:hAnsi="Times New Roman"/>
          <w:spacing w:val="-2"/>
          <w:szCs w:val="28"/>
          <w:highlight w:val="white"/>
          <w:u w:color="FF0000"/>
        </w:rPr>
      </w:pPr>
      <w:r>
        <w:rPr>
          <w:rFonts w:ascii="Times New Roman" w:hAnsi="Times New Roman"/>
          <w:b/>
          <w:szCs w:val="28"/>
          <w:highlight w:val="white"/>
        </w:rPr>
        <w:t xml:space="preserve">Điều 1. </w:t>
      </w:r>
      <w:r>
        <w:rPr>
          <w:rFonts w:ascii="Times New Roman" w:hAnsi="Times New Roman"/>
          <w:spacing w:val="-2"/>
          <w:szCs w:val="28"/>
          <w:highlight w:val="white"/>
          <w:u w:color="FF0000"/>
        </w:rPr>
        <w:t xml:space="preserve">Thành lập Ban Chỉ đạo thực hiện Kế hoạch tăng cường, đẩy mạnh công tác đo đạc, lập bản đồ địa chính, lập hồ sơ địa chính và hoàn thành cơ sở dữ liệu quốc gia về đất đai tại cấp xã </w:t>
      </w:r>
      <w:r>
        <w:rPr>
          <w:rFonts w:ascii="Times New Roman" w:hAnsi="Times New Roman"/>
          <w:i/>
          <w:iCs/>
          <w:spacing w:val="-2"/>
          <w:szCs w:val="28"/>
          <w:highlight w:val="white"/>
          <w:u w:color="FF0000"/>
        </w:rPr>
        <w:t xml:space="preserve">(sau đây gọi tắt là Ban Chỉ đạo) </w:t>
      </w:r>
      <w:r>
        <w:rPr>
          <w:rFonts w:ascii="Times New Roman" w:hAnsi="Times New Roman"/>
          <w:spacing w:val="-2"/>
          <w:szCs w:val="28"/>
          <w:highlight w:val="white"/>
          <w:u w:color="FF0000"/>
        </w:rPr>
        <w:t xml:space="preserve">gồm các ông, bà có tên sau: </w:t>
      </w:r>
    </w:p>
    <w:p w14:paraId="539F72D0" w14:textId="77777777" w:rsidR="0099101F" w:rsidRDefault="00000000">
      <w:pPr>
        <w:pStyle w:val="BodyTextIndent"/>
        <w:spacing w:before="0" w:after="60" w:line="269" w:lineRule="auto"/>
        <w:ind w:firstLine="720"/>
        <w:rPr>
          <w:rFonts w:ascii="Times New Roman" w:hAnsi="Times New Roman"/>
          <w:b/>
          <w:i/>
          <w:highlight w:val="white"/>
        </w:rPr>
      </w:pPr>
      <w:r>
        <w:rPr>
          <w:rFonts w:ascii="Times New Roman" w:hAnsi="Times New Roman"/>
          <w:b/>
          <w:i/>
          <w:highlight w:val="white"/>
        </w:rPr>
        <w:t>* Trưởng ban:</w:t>
      </w:r>
    </w:p>
    <w:p w14:paraId="270479AB" w14:textId="77777777" w:rsidR="0099101F" w:rsidRDefault="00000000">
      <w:pPr>
        <w:spacing w:after="60" w:line="269" w:lineRule="auto"/>
        <w:ind w:firstLine="720"/>
        <w:jc w:val="both"/>
        <w:rPr>
          <w:color w:val="000000" w:themeColor="text1"/>
          <w:szCs w:val="28"/>
        </w:rPr>
      </w:pPr>
      <w:r>
        <w:rPr>
          <w:highlight w:val="white"/>
        </w:rPr>
        <w:t>1. Ông Nguyễn Văn Duy</w:t>
      </w:r>
      <w:r>
        <w:rPr>
          <w:highlight w:val="white"/>
        </w:rPr>
        <w:tab/>
        <w:t xml:space="preserve">       - </w:t>
      </w:r>
      <w:r>
        <w:rPr>
          <w:color w:val="000000" w:themeColor="text1"/>
          <w:spacing w:val="-6"/>
          <w:szCs w:val="28"/>
        </w:rPr>
        <w:t xml:space="preserve"> </w:t>
      </w:r>
      <w:r>
        <w:rPr>
          <w:color w:val="000000" w:themeColor="text1"/>
          <w:szCs w:val="28"/>
        </w:rPr>
        <w:t>Phó Chủ tịch UBND xã;</w:t>
      </w:r>
    </w:p>
    <w:p w14:paraId="71BC625F" w14:textId="77777777" w:rsidR="0099101F" w:rsidRDefault="00000000">
      <w:pPr>
        <w:pStyle w:val="BodyTextIndent"/>
        <w:spacing w:before="0" w:after="60" w:line="269" w:lineRule="auto"/>
        <w:ind w:firstLine="709"/>
        <w:rPr>
          <w:rFonts w:ascii="Times New Roman" w:hAnsi="Times New Roman"/>
          <w:b/>
          <w:i/>
          <w:highlight w:val="white"/>
        </w:rPr>
      </w:pPr>
      <w:r>
        <w:rPr>
          <w:rFonts w:ascii="Times New Roman" w:hAnsi="Times New Roman"/>
          <w:b/>
          <w:i/>
          <w:highlight w:val="white"/>
        </w:rPr>
        <w:t xml:space="preserve">* </w:t>
      </w:r>
      <w:bookmarkStart w:id="1" w:name="_Hlk208067217"/>
      <w:r>
        <w:rPr>
          <w:rFonts w:ascii="Times New Roman" w:hAnsi="Times New Roman"/>
          <w:b/>
          <w:i/>
          <w:highlight w:val="white"/>
        </w:rPr>
        <w:t>Các p</w:t>
      </w:r>
      <w:bookmarkEnd w:id="1"/>
      <w:r>
        <w:rPr>
          <w:rFonts w:ascii="Times New Roman" w:hAnsi="Times New Roman"/>
          <w:b/>
          <w:i/>
          <w:highlight w:val="white"/>
        </w:rPr>
        <w:t>hó trưởng ban:</w:t>
      </w:r>
    </w:p>
    <w:p w14:paraId="6316BAC4" w14:textId="77777777" w:rsidR="0099101F" w:rsidRDefault="00000000">
      <w:pPr>
        <w:pStyle w:val="BodyTextIndent"/>
        <w:tabs>
          <w:tab w:val="left" w:pos="3969"/>
        </w:tabs>
        <w:spacing w:before="0" w:after="60" w:line="269" w:lineRule="auto"/>
        <w:ind w:firstLine="709"/>
        <w:rPr>
          <w:rFonts w:ascii="Times New Roman" w:hAnsi="Times New Roman"/>
          <w:iCs/>
        </w:rPr>
      </w:pPr>
      <w:r>
        <w:rPr>
          <w:rFonts w:ascii="Times New Roman" w:hAnsi="Times New Roman"/>
          <w:highlight w:val="white"/>
        </w:rPr>
        <w:t xml:space="preserve">2. </w:t>
      </w:r>
      <w:r>
        <w:rPr>
          <w:rFonts w:ascii="Times New Roman" w:hAnsi="Times New Roman"/>
          <w:iCs/>
        </w:rPr>
        <w:t>Ông Đặng Văn Tuấn           - Trưởng Công an xã;</w:t>
      </w:r>
    </w:p>
    <w:p w14:paraId="7A07CC8A" w14:textId="77777777" w:rsidR="0099101F" w:rsidRDefault="00000000">
      <w:pPr>
        <w:pStyle w:val="BodyTextIndent"/>
        <w:tabs>
          <w:tab w:val="left" w:pos="3969"/>
        </w:tabs>
        <w:spacing w:before="0" w:after="60" w:line="269" w:lineRule="auto"/>
        <w:ind w:firstLine="709"/>
        <w:rPr>
          <w:rFonts w:ascii="Times New Roman" w:hAnsi="Times New Roman"/>
          <w:highlight w:val="white"/>
        </w:rPr>
      </w:pPr>
      <w:r>
        <w:rPr>
          <w:rFonts w:ascii="Times New Roman" w:hAnsi="Times New Roman"/>
          <w:highlight w:val="white"/>
        </w:rPr>
        <w:t>3. Ông Lê Minh Sơn               -  Trưởng Phòng Kinh tế xã;</w:t>
      </w:r>
    </w:p>
    <w:p w14:paraId="183EB416" w14:textId="77777777" w:rsidR="0099101F" w:rsidRDefault="00000000">
      <w:pPr>
        <w:pStyle w:val="BodyTextIndent"/>
        <w:tabs>
          <w:tab w:val="left" w:pos="3969"/>
        </w:tabs>
        <w:spacing w:before="0" w:after="60" w:line="269" w:lineRule="auto"/>
        <w:ind w:firstLine="709"/>
        <w:rPr>
          <w:rFonts w:ascii="Times New Roman" w:hAnsi="Times New Roman"/>
          <w:b/>
          <w:i/>
          <w:highlight w:val="white"/>
        </w:rPr>
      </w:pPr>
      <w:r>
        <w:rPr>
          <w:rFonts w:ascii="Times New Roman" w:hAnsi="Times New Roman"/>
          <w:b/>
          <w:i/>
          <w:highlight w:val="white"/>
        </w:rPr>
        <w:lastRenderedPageBreak/>
        <w:t>* Thành viên:</w:t>
      </w:r>
    </w:p>
    <w:p w14:paraId="388F5D79" w14:textId="77777777" w:rsidR="0099101F" w:rsidRDefault="00000000">
      <w:pPr>
        <w:pStyle w:val="BodyTextIndent"/>
        <w:tabs>
          <w:tab w:val="left" w:pos="3969"/>
        </w:tabs>
        <w:spacing w:before="0" w:after="60" w:line="269" w:lineRule="auto"/>
        <w:ind w:firstLine="709"/>
        <w:rPr>
          <w:rFonts w:ascii="Times New Roman" w:hAnsi="Times New Roman"/>
          <w:iCs/>
          <w:highlight w:val="white"/>
        </w:rPr>
      </w:pPr>
      <w:r>
        <w:rPr>
          <w:rFonts w:ascii="Times New Roman" w:hAnsi="Times New Roman"/>
          <w:iCs/>
          <w:highlight w:val="white"/>
        </w:rPr>
        <w:t>4. Bà Trần Thị Thu Trang      - Chánh Văn phòng HĐND &amp; UBND xã;</w:t>
      </w:r>
    </w:p>
    <w:p w14:paraId="6F01CE9C" w14:textId="77777777" w:rsidR="0099101F" w:rsidRDefault="00000000">
      <w:pPr>
        <w:pStyle w:val="BodyTextIndent"/>
        <w:tabs>
          <w:tab w:val="left" w:pos="3969"/>
        </w:tabs>
        <w:spacing w:before="0" w:after="60" w:line="269" w:lineRule="auto"/>
        <w:ind w:firstLine="709"/>
        <w:rPr>
          <w:rFonts w:ascii="Times New Roman" w:hAnsi="Times New Roman"/>
          <w:iCs/>
          <w:highlight w:val="white"/>
        </w:rPr>
      </w:pPr>
      <w:r>
        <w:rPr>
          <w:rFonts w:ascii="Times New Roman" w:hAnsi="Times New Roman"/>
          <w:iCs/>
          <w:highlight w:val="white"/>
        </w:rPr>
        <w:t>5. Ông Đậu Văn Hùng           - Phó phòng Văn hoá - Xã hội;</w:t>
      </w:r>
    </w:p>
    <w:p w14:paraId="336026D7" w14:textId="77777777" w:rsidR="0099101F" w:rsidRDefault="00000000">
      <w:pPr>
        <w:pStyle w:val="BodyTextIndent"/>
        <w:tabs>
          <w:tab w:val="left" w:pos="3969"/>
        </w:tabs>
        <w:spacing w:before="0" w:after="60" w:line="269" w:lineRule="auto"/>
        <w:ind w:firstLine="709"/>
        <w:rPr>
          <w:rFonts w:ascii="Times New Roman" w:hAnsi="Times New Roman"/>
          <w:iCs/>
          <w:highlight w:val="white"/>
        </w:rPr>
      </w:pPr>
      <w:r>
        <w:rPr>
          <w:rFonts w:ascii="Times New Roman" w:hAnsi="Times New Roman"/>
          <w:iCs/>
          <w:highlight w:val="white"/>
        </w:rPr>
        <w:t>6. Ông Phan Tuấn Cường      - Phó Giám đốc trung tâm hành chính công;</w:t>
      </w:r>
    </w:p>
    <w:p w14:paraId="0ABEDCCD" w14:textId="77777777" w:rsidR="0099101F" w:rsidRDefault="00000000">
      <w:pPr>
        <w:pStyle w:val="BodyTextIndent"/>
        <w:tabs>
          <w:tab w:val="left" w:pos="3969"/>
        </w:tabs>
        <w:spacing w:before="0" w:after="60" w:line="269" w:lineRule="auto"/>
        <w:ind w:firstLine="709"/>
        <w:rPr>
          <w:rFonts w:ascii="Times New Roman" w:hAnsi="Times New Roman"/>
          <w:iCs/>
          <w:highlight w:val="white"/>
        </w:rPr>
      </w:pPr>
      <w:r>
        <w:rPr>
          <w:rFonts w:ascii="Times New Roman" w:hAnsi="Times New Roman"/>
          <w:iCs/>
          <w:highlight w:val="white"/>
        </w:rPr>
        <w:t>7. Bà Bùi Thị Hà                    - Phó phòng Kinh Tế;</w:t>
      </w:r>
    </w:p>
    <w:p w14:paraId="57295E04" w14:textId="77777777" w:rsidR="0099101F" w:rsidRDefault="00000000">
      <w:pPr>
        <w:pStyle w:val="BodyTextIndent"/>
        <w:tabs>
          <w:tab w:val="left" w:pos="3969"/>
        </w:tabs>
        <w:spacing w:before="0" w:after="60" w:line="269" w:lineRule="auto"/>
        <w:ind w:firstLine="709"/>
        <w:rPr>
          <w:rFonts w:ascii="Times New Roman" w:hAnsi="Times New Roman"/>
          <w:iCs/>
          <w:highlight w:val="white"/>
        </w:rPr>
      </w:pPr>
      <w:r>
        <w:rPr>
          <w:rFonts w:ascii="Times New Roman" w:hAnsi="Times New Roman"/>
          <w:iCs/>
          <w:highlight w:val="white"/>
        </w:rPr>
        <w:t>8. Ông Nguyễn Đình Thơ      - Chuyên viên phòng Kinh tế;</w:t>
      </w:r>
    </w:p>
    <w:p w14:paraId="6908AC79" w14:textId="77777777" w:rsidR="0099101F" w:rsidRDefault="00000000">
      <w:pPr>
        <w:pStyle w:val="BodyTextIndent"/>
        <w:tabs>
          <w:tab w:val="left" w:pos="3969"/>
        </w:tabs>
        <w:spacing w:before="0" w:after="60" w:line="269" w:lineRule="auto"/>
        <w:ind w:firstLine="709"/>
        <w:rPr>
          <w:rFonts w:ascii="Times New Roman" w:hAnsi="Times New Roman"/>
          <w:highlight w:val="white"/>
        </w:rPr>
      </w:pPr>
      <w:r>
        <w:rPr>
          <w:rFonts w:ascii="Times New Roman" w:hAnsi="Times New Roman"/>
          <w:iCs/>
          <w:highlight w:val="white"/>
        </w:rPr>
        <w:t>9. Các</w:t>
      </w:r>
      <w:r>
        <w:rPr>
          <w:rFonts w:ascii="Times New Roman" w:hAnsi="Times New Roman"/>
          <w:highlight w:val="white"/>
        </w:rPr>
        <w:t xml:space="preserve"> ông, bà là Bí thư chi bộ, thôn trưởng các thôn;</w:t>
      </w:r>
    </w:p>
    <w:p w14:paraId="0CCD82D0" w14:textId="77777777" w:rsidR="0099101F" w:rsidRDefault="00000000">
      <w:pPr>
        <w:pStyle w:val="BodyTextIndent"/>
        <w:tabs>
          <w:tab w:val="left" w:pos="3969"/>
        </w:tabs>
        <w:spacing w:before="0" w:after="60" w:line="269" w:lineRule="auto"/>
        <w:ind w:firstLine="709"/>
        <w:rPr>
          <w:rFonts w:ascii="Times New Roman" w:hAnsi="Times New Roman"/>
          <w:b/>
          <w:i/>
          <w:highlight w:val="white"/>
        </w:rPr>
      </w:pPr>
      <w:r>
        <w:rPr>
          <w:rFonts w:ascii="Times New Roman" w:hAnsi="Times New Roman"/>
          <w:b/>
          <w:i/>
          <w:highlight w:val="white"/>
        </w:rPr>
        <w:t>* Mời tham gia Ban chỉ đạo:</w:t>
      </w:r>
    </w:p>
    <w:p w14:paraId="43202BC5" w14:textId="77777777" w:rsidR="0099101F" w:rsidRDefault="00000000">
      <w:pPr>
        <w:pStyle w:val="BodyTextIndent"/>
        <w:tabs>
          <w:tab w:val="left" w:pos="3969"/>
        </w:tabs>
        <w:spacing w:before="0" w:after="60" w:line="269" w:lineRule="auto"/>
        <w:ind w:firstLine="709"/>
        <w:rPr>
          <w:rFonts w:ascii="Times New Roman" w:hAnsi="Times New Roman"/>
          <w:spacing w:val="-2"/>
          <w:highlight w:val="white"/>
        </w:rPr>
      </w:pPr>
      <w:r>
        <w:rPr>
          <w:rFonts w:ascii="Times New Roman" w:hAnsi="Times New Roman"/>
          <w:spacing w:val="-2"/>
          <w:highlight w:val="white"/>
        </w:rPr>
        <w:t>10. Lãnh đạo Chi nhánh Văn phòng đăng ký đất đai Thạch Hà- Lộc Hà;</w:t>
      </w:r>
    </w:p>
    <w:p w14:paraId="443C05F9" w14:textId="77777777" w:rsidR="0099101F" w:rsidRDefault="00000000">
      <w:pPr>
        <w:pStyle w:val="BodyTextIndent"/>
        <w:tabs>
          <w:tab w:val="left" w:pos="3969"/>
        </w:tabs>
        <w:spacing w:before="0" w:after="60" w:line="269" w:lineRule="auto"/>
        <w:ind w:firstLine="709"/>
        <w:rPr>
          <w:rFonts w:ascii="Times New Roman" w:hAnsi="Times New Roman"/>
          <w:spacing w:val="-2"/>
          <w:highlight w:val="white"/>
        </w:rPr>
      </w:pPr>
      <w:r>
        <w:rPr>
          <w:rFonts w:ascii="Times New Roman" w:hAnsi="Times New Roman"/>
          <w:spacing w:val="-2"/>
          <w:highlight w:val="white"/>
        </w:rPr>
        <w:t>11. Ông Dương Chí Biên, Chủ tịch UBMTTQ xã;</w:t>
      </w:r>
    </w:p>
    <w:p w14:paraId="4DBE0064" w14:textId="77777777" w:rsidR="0099101F" w:rsidRDefault="00000000">
      <w:pPr>
        <w:pStyle w:val="BodyTextIndent"/>
        <w:tabs>
          <w:tab w:val="left" w:pos="3969"/>
        </w:tabs>
        <w:spacing w:before="0" w:after="60" w:line="269" w:lineRule="auto"/>
        <w:ind w:firstLine="709"/>
        <w:rPr>
          <w:rFonts w:ascii="Times New Roman" w:hAnsi="Times New Roman"/>
          <w:spacing w:val="-2"/>
          <w:highlight w:val="white"/>
        </w:rPr>
      </w:pPr>
      <w:r>
        <w:rPr>
          <w:rFonts w:ascii="Times New Roman" w:hAnsi="Times New Roman"/>
          <w:spacing w:val="-2"/>
          <w:highlight w:val="white"/>
        </w:rPr>
        <w:t>12. Ông Nguyễn Sỹ Quý, Phó chủ tịch HĐND xã;</w:t>
      </w:r>
    </w:p>
    <w:p w14:paraId="0D21DB7E" w14:textId="77777777" w:rsidR="0099101F" w:rsidRDefault="00000000">
      <w:pPr>
        <w:pStyle w:val="BodyTextIndent"/>
        <w:tabs>
          <w:tab w:val="left" w:pos="3969"/>
        </w:tabs>
        <w:spacing w:before="0" w:after="60" w:line="269" w:lineRule="auto"/>
        <w:ind w:firstLine="709"/>
        <w:rPr>
          <w:rFonts w:ascii="Times New Roman" w:hAnsi="Times New Roman"/>
          <w:spacing w:val="-2"/>
          <w:highlight w:val="white"/>
        </w:rPr>
      </w:pPr>
      <w:r>
        <w:rPr>
          <w:rFonts w:ascii="Times New Roman" w:hAnsi="Times New Roman"/>
          <w:spacing w:val="-2"/>
          <w:highlight w:val="white"/>
        </w:rPr>
        <w:t>13. Ông Hồ Sỹ Trường, Chủ tịch Hội Nông dân;</w:t>
      </w:r>
    </w:p>
    <w:p w14:paraId="66EE181C" w14:textId="77777777" w:rsidR="0099101F" w:rsidRDefault="00000000">
      <w:pPr>
        <w:pStyle w:val="BodyTextIndent"/>
        <w:tabs>
          <w:tab w:val="left" w:pos="3969"/>
        </w:tabs>
        <w:spacing w:before="0" w:after="60" w:line="269" w:lineRule="auto"/>
        <w:ind w:firstLine="709"/>
        <w:rPr>
          <w:rFonts w:ascii="Times New Roman" w:hAnsi="Times New Roman"/>
          <w:spacing w:val="-2"/>
          <w:highlight w:val="white"/>
        </w:rPr>
      </w:pPr>
      <w:r>
        <w:rPr>
          <w:rFonts w:ascii="Times New Roman" w:hAnsi="Times New Roman"/>
          <w:spacing w:val="-2"/>
          <w:highlight w:val="white"/>
        </w:rPr>
        <w:t>14. Bà Dương Thị Mỹ, Chủ tịch Hội liên hiệp phụ nữ;</w:t>
      </w:r>
    </w:p>
    <w:p w14:paraId="571FD1DF" w14:textId="77777777" w:rsidR="0099101F" w:rsidRDefault="00000000">
      <w:pPr>
        <w:pStyle w:val="BodyTextIndent"/>
        <w:tabs>
          <w:tab w:val="left" w:pos="3969"/>
        </w:tabs>
        <w:spacing w:before="0" w:after="60" w:line="269" w:lineRule="auto"/>
        <w:ind w:firstLine="709"/>
        <w:rPr>
          <w:rFonts w:ascii="Times New Roman" w:hAnsi="Times New Roman"/>
          <w:spacing w:val="-2"/>
          <w:highlight w:val="white"/>
        </w:rPr>
      </w:pPr>
      <w:r>
        <w:rPr>
          <w:rFonts w:ascii="Times New Roman" w:hAnsi="Times New Roman"/>
          <w:spacing w:val="-2"/>
          <w:highlight w:val="white"/>
        </w:rPr>
        <w:t>15. Ông Nguyễn Huy Tuấn, Chủ tịch Hội cựu chiến binh;</w:t>
      </w:r>
    </w:p>
    <w:p w14:paraId="7AC340D5" w14:textId="77777777" w:rsidR="0099101F" w:rsidRDefault="00000000">
      <w:pPr>
        <w:pStyle w:val="BodyTextIndent"/>
        <w:tabs>
          <w:tab w:val="left" w:pos="3969"/>
        </w:tabs>
        <w:spacing w:before="0" w:after="60" w:line="269" w:lineRule="auto"/>
        <w:ind w:firstLine="709"/>
        <w:rPr>
          <w:rFonts w:ascii="Times New Roman" w:hAnsi="Times New Roman"/>
          <w:spacing w:val="-2"/>
          <w:highlight w:val="white"/>
        </w:rPr>
      </w:pPr>
      <w:r>
        <w:rPr>
          <w:rFonts w:ascii="Times New Roman" w:hAnsi="Times New Roman"/>
          <w:spacing w:val="-2"/>
          <w:highlight w:val="white"/>
        </w:rPr>
        <w:t xml:space="preserve">16. Ông Nguyễn Văn Tuấn, Bí thư đoàn thanh niên xã; </w:t>
      </w:r>
    </w:p>
    <w:p w14:paraId="2F9B3001"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b/>
          <w:bCs/>
          <w:kern w:val="0"/>
          <w:szCs w:val="20"/>
          <w:highlight w:val="white"/>
          <w14:ligatures w14:val="none"/>
        </w:rPr>
        <w:t>Điều 2.</w:t>
      </w:r>
      <w:r>
        <w:rPr>
          <w:rFonts w:eastAsia="Times New Roman" w:cs="Times New Roman"/>
          <w:kern w:val="0"/>
          <w:szCs w:val="20"/>
          <w:highlight w:val="white"/>
          <w14:ligatures w14:val="none"/>
        </w:rPr>
        <w:t xml:space="preserve"> Nhiệm vụ, quyền hạn của Ban Chỉ đạo</w:t>
      </w:r>
    </w:p>
    <w:p w14:paraId="6F8D5D51"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kern w:val="0"/>
          <w:szCs w:val="20"/>
          <w:highlight w:val="white"/>
          <w14:ligatures w14:val="none"/>
        </w:rPr>
        <w:t>1. Giúp Ủy ban nhân dân, Chủ tịch Ủy ban nhân dân xã chỉ đạo các phòng, đơn vị và các thôn trong triển khai thực hiện Kế hoạch số 2959/KH-BNNMT-BCA ngày 29/3/2026 của Bộ Nông nghiệp và Môi trường, Bộ Công an; Kế hoạch số 213/KH-UBND ngày 23/4/2026 của UBND tỉnh.</w:t>
      </w:r>
    </w:p>
    <w:p w14:paraId="1D41ED28"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kern w:val="0"/>
          <w:szCs w:val="20"/>
          <w:highlight w:val="white"/>
          <w14:ligatures w14:val="none"/>
        </w:rPr>
        <w:t>2. Ban Chỉ đạo hoạt động theo chế độ kiêm nhiệm và tự giải thể sau khi hoàn thành nhiệm vụ; các Thành viên Ban Chỉ đạo được sử dụng con dấu, bộ máy của cơ quan mình để thực hiện nhiệm vụ được phân công.</w:t>
      </w:r>
    </w:p>
    <w:p w14:paraId="0533CD69"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kern w:val="0"/>
          <w:szCs w:val="20"/>
          <w:highlight w:val="white"/>
          <w14:ligatures w14:val="none"/>
        </w:rPr>
        <w:t xml:space="preserve">3. Giao Phòng Kinh tế chủ trì, phối hợp với các đơn vị liên quan tham mưu bố trí kinh phí bảo đảm hoạt động của Ban Chỉ đạo theo quy định. </w:t>
      </w:r>
    </w:p>
    <w:p w14:paraId="2F5BD943"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b/>
          <w:bCs/>
          <w:kern w:val="0"/>
          <w:szCs w:val="20"/>
          <w:highlight w:val="white"/>
          <w14:ligatures w14:val="none"/>
        </w:rPr>
        <w:t>Điều 3.</w:t>
      </w:r>
      <w:r>
        <w:rPr>
          <w:rFonts w:eastAsia="Times New Roman" w:cs="Times New Roman"/>
          <w:kern w:val="0"/>
          <w:szCs w:val="20"/>
          <w:highlight w:val="white"/>
          <w14:ligatures w14:val="none"/>
        </w:rPr>
        <w:t xml:space="preserve"> Tổ chức thực hiện</w:t>
      </w:r>
    </w:p>
    <w:p w14:paraId="71AAA7F1"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kern w:val="0"/>
          <w:szCs w:val="20"/>
          <w:highlight w:val="white"/>
          <w14:ligatures w14:val="none"/>
        </w:rPr>
        <w:t>1. Phòng Kinh tế là cơ quan Thường trực Ban Chỉ đạo, chủ động đề xuất, tham mưu triển khai thực hiện các nhiệm vụ của Ban Chỉ đạo, đảm bảo các hoạt động của Ban Chỉ đạo phù hợp quy định, hiệu quả thiết thực; chủ trì tham mưu triển khai; hướng dẫn, đôn đốc, kiểm tra việc thực hiện các nội dung thuộc thẩm quyền, đảm bảo việc đo đạc, lập bản đồ địa chính, lập hồ sơ địa chính và xây dựng, hoàn thiện cơ sở dữ liệu quốc gia về đất đai trên địa bàn xã được thực hiện đúng tiến độ, bảo đảm chất lượng và đạt mục tiêu, yêu cầu đề ra. Quá trình tổ chức thực hiện, trường hợp phát sinh vấn đề vượt thẩm quyền, kịp thời tham mưu cấp có thẩm quyền chỉ đạo giải quyết.</w:t>
      </w:r>
    </w:p>
    <w:p w14:paraId="3AF9C921"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kern w:val="0"/>
          <w:szCs w:val="20"/>
          <w:highlight w:val="white"/>
          <w14:ligatures w14:val="none"/>
        </w:rPr>
        <w:lastRenderedPageBreak/>
        <w:t>2. Thường xuyên kiểm tra, đôn đốc, hướng dẫn tháo gỡ vướng mắc, khó khăn trong quá trình tổ chức thực hiện tại các thôn, đơn vị, hoàn thành các nội dung, nhiệm vụ được giao trong Kế hoạch số 2959/KH-BNNMT-BCA ngày 29/3/2026 của Bộ Nông nghiệp và Môi trường, Bộ Công an; Kế hoạch số 213/KH-UBND ngày 23/4/2026 của UBND tỉnh đảm bảo chất lượng, thời gian theo yêu cầu.</w:t>
      </w:r>
    </w:p>
    <w:p w14:paraId="1BA5C524"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kern w:val="0"/>
          <w:szCs w:val="20"/>
          <w:highlight w:val="white"/>
          <w14:ligatures w14:val="none"/>
        </w:rPr>
        <w:t>3. Định kỳ trước ngày 25 hàng tháng hoặc đột xuất theo yêu cầu, có trách nhiệm báo cáo UBND tỉnh (qua Sở Nông nghiệp và Môi trường) theo quy định.</w:t>
      </w:r>
    </w:p>
    <w:p w14:paraId="4188BADD" w14:textId="77777777" w:rsidR="0099101F" w:rsidRDefault="00000000">
      <w:pPr>
        <w:spacing w:after="60" w:line="269" w:lineRule="auto"/>
        <w:ind w:firstLine="720"/>
        <w:jc w:val="both"/>
        <w:rPr>
          <w:rFonts w:eastAsia="Times New Roman" w:cs="Times New Roman"/>
          <w:kern w:val="0"/>
          <w:szCs w:val="20"/>
          <w:highlight w:val="white"/>
          <w14:ligatures w14:val="none"/>
        </w:rPr>
      </w:pPr>
      <w:r>
        <w:rPr>
          <w:rFonts w:eastAsia="Times New Roman" w:cs="Times New Roman"/>
          <w:b/>
          <w:bCs/>
          <w:kern w:val="0"/>
          <w:szCs w:val="20"/>
          <w:highlight w:val="white"/>
          <w14:ligatures w14:val="none"/>
        </w:rPr>
        <w:t>Điều 4</w:t>
      </w:r>
      <w:r>
        <w:rPr>
          <w:rFonts w:eastAsia="Times New Roman" w:cs="Times New Roman"/>
          <w:kern w:val="0"/>
          <w:szCs w:val="20"/>
          <w:highlight w:val="white"/>
          <w14:ligatures w14:val="none"/>
        </w:rPr>
        <w:t>. Quyết định này có hiệu lực kể từ ngày ban hành.</w:t>
      </w:r>
    </w:p>
    <w:p w14:paraId="35758062" w14:textId="77777777" w:rsidR="0099101F" w:rsidRDefault="00000000">
      <w:pPr>
        <w:spacing w:after="60" w:line="269" w:lineRule="auto"/>
        <w:ind w:firstLine="720"/>
        <w:jc w:val="both"/>
        <w:rPr>
          <w:sz w:val="4"/>
          <w:szCs w:val="28"/>
          <w:highlight w:val="white"/>
        </w:rPr>
      </w:pPr>
      <w:r>
        <w:rPr>
          <w:rFonts w:eastAsia="Times New Roman" w:cs="Times New Roman"/>
          <w:kern w:val="0"/>
          <w:szCs w:val="20"/>
          <w:highlight w:val="white"/>
          <w14:ligatures w14:val="none"/>
        </w:rPr>
        <w:t>Chánh Văn phòng HĐND và UBND xã; Trưởng các phòng: Kinh tế, Văn hóa - Xã hội; Trưởng Công an xã; Giám đốc Trung tâm Phục vụ hành chính công; các ông (bà) tại Điều 1 và các tổ chức, cá nhân có liên quan chịu trách nhiệm thi hành Quyết định này./.</w:t>
      </w:r>
    </w:p>
    <w:tbl>
      <w:tblPr>
        <w:tblW w:w="0" w:type="auto"/>
        <w:tblLook w:val="0000" w:firstRow="0" w:lastRow="0" w:firstColumn="0" w:lastColumn="0" w:noHBand="0" w:noVBand="0"/>
      </w:tblPr>
      <w:tblGrid>
        <w:gridCol w:w="3811"/>
        <w:gridCol w:w="5261"/>
      </w:tblGrid>
      <w:tr w:rsidR="0099101F" w14:paraId="1BD23410" w14:textId="77777777">
        <w:trPr>
          <w:trHeight w:val="351"/>
        </w:trPr>
        <w:tc>
          <w:tcPr>
            <w:tcW w:w="4016" w:type="dxa"/>
          </w:tcPr>
          <w:p w14:paraId="77CB101B" w14:textId="77777777" w:rsidR="0099101F" w:rsidRDefault="00000000">
            <w:pPr>
              <w:spacing w:after="0" w:line="240" w:lineRule="auto"/>
              <w:jc w:val="both"/>
              <w:rPr>
                <w:b/>
                <w:bCs/>
                <w:i/>
                <w:iCs/>
                <w:sz w:val="24"/>
                <w:highlight w:val="white"/>
              </w:rPr>
            </w:pPr>
            <w:r>
              <w:rPr>
                <w:b/>
                <w:bCs/>
                <w:i/>
                <w:iCs/>
                <w:sz w:val="24"/>
                <w:highlight w:val="white"/>
                <w:u w:color="FF0000"/>
              </w:rPr>
              <w:t>Nơi nhận</w:t>
            </w:r>
            <w:r>
              <w:rPr>
                <w:b/>
                <w:bCs/>
                <w:i/>
                <w:iCs/>
                <w:sz w:val="24"/>
                <w:highlight w:val="white"/>
              </w:rPr>
              <w:t>:</w:t>
            </w:r>
          </w:p>
          <w:p w14:paraId="4435DA36" w14:textId="77777777" w:rsidR="0099101F" w:rsidRDefault="0099101F">
            <w:pPr>
              <w:spacing w:after="0" w:line="240" w:lineRule="auto"/>
              <w:jc w:val="both"/>
              <w:rPr>
                <w:b/>
                <w:bCs/>
                <w:i/>
                <w:iCs/>
                <w:sz w:val="4"/>
                <w:szCs w:val="4"/>
                <w:highlight w:val="white"/>
              </w:rPr>
            </w:pPr>
          </w:p>
          <w:p w14:paraId="610133F0" w14:textId="77777777" w:rsidR="0099101F" w:rsidRDefault="00000000">
            <w:pPr>
              <w:spacing w:after="0" w:line="240" w:lineRule="auto"/>
              <w:jc w:val="both"/>
              <w:rPr>
                <w:sz w:val="22"/>
                <w:highlight w:val="white"/>
              </w:rPr>
            </w:pPr>
            <w:r>
              <w:rPr>
                <w:sz w:val="22"/>
                <w:highlight w:val="white"/>
              </w:rPr>
              <w:t>- Như Điều 4;</w:t>
            </w:r>
          </w:p>
          <w:p w14:paraId="063274BA" w14:textId="77777777" w:rsidR="0099101F" w:rsidRDefault="00000000">
            <w:pPr>
              <w:spacing w:after="0" w:line="240" w:lineRule="auto"/>
              <w:jc w:val="both"/>
              <w:rPr>
                <w:sz w:val="22"/>
                <w:highlight w:val="white"/>
              </w:rPr>
            </w:pPr>
            <w:r>
              <w:rPr>
                <w:sz w:val="22"/>
                <w:highlight w:val="white"/>
              </w:rPr>
              <w:t>- Thường trực Đảng ủy- TT HĐND xã;</w:t>
            </w:r>
          </w:p>
          <w:p w14:paraId="58B4C4AF" w14:textId="77777777" w:rsidR="0099101F" w:rsidRDefault="00000000">
            <w:pPr>
              <w:spacing w:after="0" w:line="240" w:lineRule="auto"/>
              <w:jc w:val="both"/>
              <w:rPr>
                <w:sz w:val="22"/>
                <w:highlight w:val="white"/>
              </w:rPr>
            </w:pPr>
            <w:r>
              <w:rPr>
                <w:sz w:val="22"/>
                <w:highlight w:val="white"/>
              </w:rPr>
              <w:t xml:space="preserve">- Chủ tịch, các PCT. </w:t>
            </w:r>
            <w:r>
              <w:rPr>
                <w:sz w:val="22"/>
                <w:highlight w:val="white"/>
                <w:u w:color="FF0000"/>
              </w:rPr>
              <w:t>UBND xã</w:t>
            </w:r>
            <w:r>
              <w:rPr>
                <w:sz w:val="22"/>
                <w:highlight w:val="white"/>
              </w:rPr>
              <w:t>;</w:t>
            </w:r>
          </w:p>
          <w:p w14:paraId="29EA417F" w14:textId="77777777" w:rsidR="0099101F" w:rsidRDefault="00000000">
            <w:pPr>
              <w:spacing w:after="0" w:line="240" w:lineRule="auto"/>
              <w:jc w:val="both"/>
              <w:rPr>
                <w:highlight w:val="white"/>
              </w:rPr>
            </w:pPr>
            <w:r>
              <w:rPr>
                <w:sz w:val="22"/>
                <w:highlight w:val="white"/>
              </w:rPr>
              <w:t>- Lưu: VT, KT.</w:t>
            </w:r>
          </w:p>
        </w:tc>
        <w:tc>
          <w:tcPr>
            <w:tcW w:w="5560" w:type="dxa"/>
          </w:tcPr>
          <w:p w14:paraId="1ADF6966" w14:textId="77777777" w:rsidR="0099101F" w:rsidRDefault="00000000">
            <w:pPr>
              <w:pStyle w:val="Heading1"/>
              <w:spacing w:before="0" w:after="0"/>
              <w:jc w:val="center"/>
              <w:rPr>
                <w:rFonts w:ascii="Times New Roman" w:hAnsi="Times New Roman"/>
                <w:b/>
                <w:bCs/>
                <w:color w:val="auto"/>
                <w:sz w:val="26"/>
                <w:szCs w:val="26"/>
                <w:highlight w:val="white"/>
              </w:rPr>
            </w:pPr>
            <w:r>
              <w:rPr>
                <w:rFonts w:ascii="Times New Roman" w:hAnsi="Times New Roman"/>
                <w:b/>
                <w:bCs/>
                <w:color w:val="auto"/>
                <w:sz w:val="26"/>
                <w:szCs w:val="26"/>
                <w:highlight w:val="white"/>
              </w:rPr>
              <w:t>TM. ỦY BAN NHÂN DÂN</w:t>
            </w:r>
          </w:p>
          <w:p w14:paraId="07DB33BE" w14:textId="24376EF7" w:rsidR="0099101F" w:rsidRDefault="00000000">
            <w:pPr>
              <w:pStyle w:val="Heading1"/>
              <w:spacing w:before="0" w:after="0"/>
              <w:jc w:val="center"/>
              <w:rPr>
                <w:rFonts w:ascii="Times New Roman" w:hAnsi="Times New Roman"/>
                <w:b/>
                <w:bCs/>
                <w:color w:val="auto"/>
                <w:sz w:val="26"/>
                <w:szCs w:val="26"/>
                <w:highlight w:val="white"/>
              </w:rPr>
            </w:pPr>
            <w:r>
              <w:rPr>
                <w:rFonts w:ascii="Times New Roman" w:hAnsi="Times New Roman"/>
                <w:b/>
                <w:bCs/>
                <w:color w:val="auto"/>
                <w:sz w:val="26"/>
                <w:szCs w:val="26"/>
                <w:highlight w:val="white"/>
              </w:rPr>
              <w:t>CHỦ TỊCH</w:t>
            </w:r>
          </w:p>
          <w:p w14:paraId="21F1CC17" w14:textId="77777777" w:rsidR="0099101F" w:rsidRDefault="0099101F">
            <w:pPr>
              <w:pStyle w:val="Heading1"/>
              <w:spacing w:before="0" w:after="0"/>
              <w:rPr>
                <w:rFonts w:ascii="Times New Roman" w:hAnsi="Times New Roman"/>
                <w:b/>
                <w:bCs/>
                <w:color w:val="auto"/>
                <w:sz w:val="28"/>
                <w:highlight w:val="white"/>
              </w:rPr>
            </w:pPr>
          </w:p>
          <w:p w14:paraId="542F4487" w14:textId="77777777" w:rsidR="0099101F" w:rsidRDefault="0099101F">
            <w:pPr>
              <w:rPr>
                <w:highlight w:val="white"/>
              </w:rPr>
            </w:pPr>
          </w:p>
          <w:p w14:paraId="3464D565" w14:textId="77777777" w:rsidR="0099101F" w:rsidRDefault="0099101F">
            <w:pPr>
              <w:rPr>
                <w:highlight w:val="white"/>
              </w:rPr>
            </w:pPr>
          </w:p>
          <w:p w14:paraId="1B5B622E" w14:textId="30CD5F91" w:rsidR="0099101F" w:rsidRDefault="003D788A">
            <w:pPr>
              <w:pStyle w:val="Heading1"/>
              <w:spacing w:before="0" w:after="0"/>
              <w:jc w:val="center"/>
              <w:rPr>
                <w:rFonts w:ascii="Times New Roman" w:hAnsi="Times New Roman"/>
                <w:highlight w:val="white"/>
              </w:rPr>
            </w:pPr>
            <w:r>
              <w:rPr>
                <w:rFonts w:ascii="Times New Roman" w:hAnsi="Times New Roman"/>
                <w:b/>
                <w:bCs/>
                <w:color w:val="auto"/>
                <w:sz w:val="28"/>
                <w:highlight w:val="white"/>
              </w:rPr>
              <w:t>Trần Quang Đông</w:t>
            </w:r>
          </w:p>
        </w:tc>
      </w:tr>
    </w:tbl>
    <w:p w14:paraId="6A2409E0" w14:textId="77777777" w:rsidR="0099101F" w:rsidRDefault="0099101F">
      <w:pPr>
        <w:spacing w:after="0"/>
        <w:rPr>
          <w:highlight w:val="white"/>
        </w:rPr>
      </w:pPr>
    </w:p>
    <w:p w14:paraId="039BBBD5" w14:textId="77777777" w:rsidR="0099101F" w:rsidRDefault="0099101F"/>
    <w:sectPr w:rsidR="0099101F">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D6611" w14:textId="77777777" w:rsidR="000C0C2D" w:rsidRDefault="000C0C2D">
      <w:pPr>
        <w:spacing w:after="0" w:line="240" w:lineRule="auto"/>
      </w:pPr>
      <w:r>
        <w:separator/>
      </w:r>
    </w:p>
  </w:endnote>
  <w:endnote w:type="continuationSeparator" w:id="0">
    <w:p w14:paraId="7119BB8E" w14:textId="77777777" w:rsidR="000C0C2D" w:rsidRDefault="000C0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61EB0" w14:textId="77777777" w:rsidR="000C0C2D" w:rsidRDefault="000C0C2D">
      <w:pPr>
        <w:spacing w:after="0" w:line="240" w:lineRule="auto"/>
      </w:pPr>
      <w:r>
        <w:separator/>
      </w:r>
    </w:p>
  </w:footnote>
  <w:footnote w:type="continuationSeparator" w:id="0">
    <w:p w14:paraId="2C30B63A" w14:textId="77777777" w:rsidR="000C0C2D" w:rsidRDefault="000C0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520268"/>
      <w:docPartObj>
        <w:docPartGallery w:val="Page Numbers (Top of Page)"/>
        <w:docPartUnique/>
      </w:docPartObj>
    </w:sdtPr>
    <w:sdtEndPr>
      <w:rPr>
        <w:noProof/>
      </w:rPr>
    </w:sdtEndPr>
    <w:sdtContent>
      <w:p w14:paraId="796073BD" w14:textId="77777777" w:rsidR="0099101F" w:rsidRDefault="00000000">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044519DE" w14:textId="77777777" w:rsidR="0099101F" w:rsidRDefault="0099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01F"/>
    <w:rsid w:val="000714E8"/>
    <w:rsid w:val="000C0C2D"/>
    <w:rsid w:val="000D6616"/>
    <w:rsid w:val="003D788A"/>
    <w:rsid w:val="0099101F"/>
    <w:rsid w:val="00A75A72"/>
    <w:rsid w:val="00D81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A753"/>
  <w15:chartTrackingRefBased/>
  <w15:docId w15:val="{AAB04FD9-4944-4EF8-A2B7-9DCA63ED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BodyTextIndent">
    <w:name w:val="Body Text Indent"/>
    <w:basedOn w:val="Normal"/>
    <w:link w:val="BodyTextIndentChar"/>
    <w:pPr>
      <w:spacing w:before="60" w:after="40" w:line="288" w:lineRule="auto"/>
      <w:ind w:firstLine="576"/>
      <w:jc w:val="both"/>
    </w:pPr>
    <w:rPr>
      <w:rFonts w:ascii=".VnTime" w:eastAsia="Times New Roman" w:hAnsi=".VnTime" w:cs="Times New Roman"/>
      <w:kern w:val="0"/>
      <w:szCs w:val="20"/>
      <w14:ligatures w14:val="none"/>
    </w:rPr>
  </w:style>
  <w:style w:type="character" w:customStyle="1" w:styleId="BodyTextIndentChar">
    <w:name w:val="Body Text Indent Char"/>
    <w:basedOn w:val="DefaultParagraphFont"/>
    <w:link w:val="BodyTextIndent"/>
    <w:rPr>
      <w:rFonts w:ascii=".VnTime" w:eastAsia="Times New Roman" w:hAnsi=".VnTime" w:cs="Times New Roman"/>
      <w:kern w:val="0"/>
      <w:szCs w:val="20"/>
      <w14:ligatures w14:val="none"/>
    </w:rPr>
  </w:style>
  <w:style w:type="paragraph" w:styleId="Header">
    <w:name w:val="header"/>
    <w:basedOn w:val="Normal"/>
    <w:link w:val="HeaderChar"/>
    <w:uiPriority w:val="99"/>
    <w:unhideWhenUsed/>
    <w:pPr>
      <w:tabs>
        <w:tab w:val="center" w:pos="4680"/>
        <w:tab w:val="right" w:pos="9360"/>
      </w:tabs>
      <w:spacing w:after="0" w:line="240" w:lineRule="auto"/>
    </w:pPr>
    <w:rPr>
      <w:rFonts w:ascii=".VnTime" w:eastAsia="Times New Roman" w:hAnsi=".VnTime" w:cs="Times New Roman"/>
      <w:kern w:val="0"/>
      <w:szCs w:val="24"/>
      <w14:ligatures w14:val="none"/>
    </w:rPr>
  </w:style>
  <w:style w:type="character" w:customStyle="1" w:styleId="HeaderChar">
    <w:name w:val="Header Char"/>
    <w:basedOn w:val="DefaultParagraphFont"/>
    <w:link w:val="Header"/>
    <w:uiPriority w:val="99"/>
    <w:rPr>
      <w:rFonts w:ascii=".VnTime" w:eastAsia="Times New Roman" w:hAnsi=".VnTime"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2026-08-05T08:57:00Z</dcterms:created>
  <dcterms:modified xsi:type="dcterms:W3CDTF">2026-08-05T08:57:00Z</dcterms:modified>
</cp:coreProperties>
</file>